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47" w:rsidRPr="002D1BB9" w:rsidRDefault="00E45647" w:rsidP="0096486A">
      <w:pPr>
        <w:spacing w:after="0"/>
        <w:ind w:firstLine="720"/>
        <w:jc w:val="both"/>
        <w:rPr>
          <w:rFonts w:ascii="Times New Roman" w:hAnsi="Times New Roman" w:cs="Times New Roman"/>
          <w:color w:val="000000" w:themeColor="text1"/>
          <w:sz w:val="24"/>
          <w:szCs w:val="24"/>
        </w:rPr>
      </w:pPr>
    </w:p>
    <w:p w:rsidR="00E45647" w:rsidRPr="002D1BB9" w:rsidRDefault="00E45647" w:rsidP="0096486A">
      <w:pPr>
        <w:spacing w:after="0"/>
        <w:ind w:firstLine="720"/>
        <w:jc w:val="both"/>
        <w:rPr>
          <w:rFonts w:ascii="Times New Roman" w:hAnsi="Times New Roman" w:cs="Times New Roman"/>
          <w:color w:val="000000" w:themeColor="text1"/>
          <w:sz w:val="24"/>
          <w:szCs w:val="24"/>
        </w:rPr>
      </w:pPr>
    </w:p>
    <w:p w:rsidR="00E45647" w:rsidRPr="002D1BB9" w:rsidRDefault="00E45647" w:rsidP="0096486A">
      <w:pPr>
        <w:spacing w:after="0"/>
        <w:ind w:firstLine="720"/>
        <w:jc w:val="both"/>
        <w:rPr>
          <w:rFonts w:ascii="Times New Roman" w:hAnsi="Times New Roman" w:cs="Times New Roman"/>
          <w:color w:val="000000" w:themeColor="text1"/>
          <w:sz w:val="24"/>
          <w:szCs w:val="24"/>
        </w:rPr>
      </w:pPr>
    </w:p>
    <w:p w:rsidR="00E45647" w:rsidRPr="002D1BB9" w:rsidRDefault="00E45647" w:rsidP="0096486A">
      <w:pPr>
        <w:spacing w:after="0"/>
        <w:ind w:firstLine="720"/>
        <w:jc w:val="both"/>
        <w:rPr>
          <w:rFonts w:ascii="Times New Roman" w:hAnsi="Times New Roman" w:cs="Times New Roman"/>
          <w:color w:val="000000" w:themeColor="text1"/>
          <w:sz w:val="24"/>
          <w:szCs w:val="24"/>
        </w:rPr>
      </w:pPr>
    </w:p>
    <w:p w:rsidR="00E45647" w:rsidRPr="002D1BB9" w:rsidRDefault="00E45647" w:rsidP="0096486A">
      <w:pPr>
        <w:spacing w:after="0"/>
        <w:ind w:firstLine="720"/>
        <w:jc w:val="both"/>
        <w:rPr>
          <w:rFonts w:ascii="Times New Roman" w:hAnsi="Times New Roman" w:cs="Times New Roman"/>
          <w:color w:val="000000" w:themeColor="text1"/>
          <w:sz w:val="24"/>
          <w:szCs w:val="24"/>
        </w:rPr>
      </w:pPr>
    </w:p>
    <w:p w:rsidR="00CC5322" w:rsidRPr="002D1BB9" w:rsidRDefault="00CC5322" w:rsidP="00CC5322">
      <w:pPr>
        <w:spacing w:line="360" w:lineRule="auto"/>
        <w:jc w:val="center"/>
        <w:rPr>
          <w:rFonts w:ascii="Times New Roman" w:hAnsi="Times New Roman" w:cs="Times New Roman"/>
        </w:rPr>
      </w:pPr>
      <w:r w:rsidRPr="002D1BB9">
        <w:rPr>
          <w:rFonts w:ascii="Times New Roman" w:hAnsi="Times New Roman" w:cs="Times New Roman"/>
        </w:rPr>
        <w:t xml:space="preserve">                </w:t>
      </w:r>
    </w:p>
    <w:p w:rsidR="00CC5322" w:rsidRPr="002D1BB9" w:rsidRDefault="00CC5322" w:rsidP="00CC5322">
      <w:pPr>
        <w:spacing w:line="360" w:lineRule="auto"/>
        <w:jc w:val="center"/>
        <w:rPr>
          <w:rFonts w:ascii="Times New Roman" w:hAnsi="Times New Roman" w:cs="Times New Roman"/>
        </w:rPr>
      </w:pPr>
      <w:r w:rsidRPr="002D1BB9">
        <w:rPr>
          <w:rFonts w:ascii="Times New Roman" w:hAnsi="Times New Roman" w:cs="Times New Roman"/>
          <w:noProof/>
          <w:lang w:bidi="ta-IN"/>
        </w:rPr>
        <w:drawing>
          <wp:anchor distT="0" distB="0" distL="114300" distR="114300" simplePos="0" relativeHeight="251659264" behindDoc="0" locked="0" layoutInCell="1" allowOverlap="1" wp14:anchorId="451BED13" wp14:editId="5B62BB55">
            <wp:simplePos x="0" y="0"/>
            <wp:positionH relativeFrom="margin">
              <wp:posOffset>2072640</wp:posOffset>
            </wp:positionH>
            <wp:positionV relativeFrom="paragraph">
              <wp:posOffset>42545</wp:posOffset>
            </wp:positionV>
            <wp:extent cx="1327150" cy="900430"/>
            <wp:effectExtent l="0" t="0" r="6350" b="0"/>
            <wp:wrapSquare wrapText="bothSides"/>
            <wp:docPr id="1" name="Picture 1" descr="C:\Users\amom\Desktop\logo-civil-aviation-autho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m\Desktop\logo-civil-aviation-authority.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32715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322" w:rsidRPr="002D1BB9" w:rsidRDefault="00CC5322" w:rsidP="00CC5322">
      <w:pPr>
        <w:spacing w:line="360" w:lineRule="auto"/>
        <w:jc w:val="center"/>
        <w:rPr>
          <w:rFonts w:ascii="Times New Roman" w:hAnsi="Times New Roman" w:cs="Times New Roman"/>
        </w:rPr>
      </w:pPr>
    </w:p>
    <w:p w:rsidR="00CC5322" w:rsidRPr="002D1BB9" w:rsidRDefault="00CC5322" w:rsidP="00CC5322">
      <w:pPr>
        <w:spacing w:line="360" w:lineRule="auto"/>
        <w:jc w:val="center"/>
        <w:rPr>
          <w:rFonts w:ascii="Times New Roman" w:hAnsi="Times New Roman" w:cs="Times New Roman"/>
        </w:rPr>
      </w:pPr>
      <w:r w:rsidRPr="002D1BB9">
        <w:rPr>
          <w:rFonts w:ascii="Times New Roman" w:hAnsi="Times New Roman" w:cs="Times New Roman"/>
        </w:rPr>
        <w:t xml:space="preserve"> </w:t>
      </w:r>
    </w:p>
    <w:p w:rsidR="00CC5322" w:rsidRPr="002D1BB9" w:rsidRDefault="00CC5322" w:rsidP="00CC5322">
      <w:pPr>
        <w:spacing w:line="360" w:lineRule="auto"/>
        <w:jc w:val="center"/>
        <w:rPr>
          <w:rFonts w:ascii="Times New Roman" w:hAnsi="Times New Roman" w:cs="Times New Roman"/>
        </w:rPr>
      </w:pPr>
    </w:p>
    <w:p w:rsidR="00CC5322" w:rsidRPr="002D1BB9" w:rsidRDefault="00CC5322" w:rsidP="00CC5322">
      <w:pPr>
        <w:spacing w:line="360" w:lineRule="auto"/>
        <w:jc w:val="center"/>
        <w:rPr>
          <w:rFonts w:ascii="Times New Roman" w:hAnsi="Times New Roman" w:cs="Times New Roman"/>
        </w:rPr>
      </w:pPr>
    </w:p>
    <w:p w:rsidR="00CC5322" w:rsidRPr="002D1BB9" w:rsidRDefault="00CC5322" w:rsidP="00CC5322">
      <w:pPr>
        <w:spacing w:line="360" w:lineRule="auto"/>
        <w:jc w:val="center"/>
        <w:rPr>
          <w:rFonts w:ascii="Times New Roman" w:hAnsi="Times New Roman" w:cs="Times New Roman"/>
          <w:b/>
          <w:bCs/>
          <w:lang w:bidi="si-LK"/>
        </w:rPr>
      </w:pPr>
    </w:p>
    <w:p w:rsidR="00CC5322" w:rsidRPr="002D1BB9" w:rsidRDefault="00CC5322" w:rsidP="00CC5322">
      <w:pPr>
        <w:spacing w:line="360" w:lineRule="auto"/>
        <w:jc w:val="center"/>
        <w:rPr>
          <w:rFonts w:ascii="Times New Roman" w:hAnsi="Times New Roman" w:cs="Times New Roman"/>
          <w:b/>
          <w:bCs/>
          <w:sz w:val="28"/>
          <w:szCs w:val="28"/>
          <w:lang w:bidi="si-LK"/>
        </w:rPr>
      </w:pPr>
      <w:r w:rsidRPr="002D1BB9">
        <w:rPr>
          <w:rFonts w:ascii="Times New Roman" w:hAnsi="Times New Roman" w:cs="Times New Roman"/>
          <w:b/>
          <w:bCs/>
          <w:sz w:val="28"/>
          <w:szCs w:val="28"/>
          <w:lang w:bidi="si-LK"/>
        </w:rPr>
        <w:t xml:space="preserve">INVITATION FOR BIDS </w:t>
      </w:r>
    </w:p>
    <w:p w:rsidR="00CC5322" w:rsidRPr="002D1BB9" w:rsidRDefault="00CC5322" w:rsidP="003F72D1">
      <w:pPr>
        <w:spacing w:line="360" w:lineRule="auto"/>
        <w:jc w:val="center"/>
        <w:rPr>
          <w:rFonts w:ascii="Times New Roman" w:hAnsi="Times New Roman" w:cs="Times New Roman"/>
          <w:b/>
          <w:bCs/>
          <w:sz w:val="28"/>
          <w:szCs w:val="28"/>
          <w:lang w:bidi="si-LK"/>
        </w:rPr>
      </w:pPr>
    </w:p>
    <w:p w:rsidR="00CC5322" w:rsidRPr="002D1BB9" w:rsidRDefault="005B780B" w:rsidP="00CC5322">
      <w:pPr>
        <w:spacing w:line="360" w:lineRule="auto"/>
        <w:jc w:val="center"/>
        <w:rPr>
          <w:rFonts w:ascii="Times New Roman" w:hAnsi="Times New Roman" w:cs="Times New Roman"/>
          <w:sz w:val="36"/>
          <w:szCs w:val="36"/>
        </w:rPr>
      </w:pPr>
      <w:r w:rsidRPr="002D1BB9">
        <w:rPr>
          <w:rFonts w:ascii="Times New Roman" w:hAnsi="Times New Roman" w:cs="Times New Roman"/>
          <w:b/>
          <w:bCs/>
          <w:sz w:val="36"/>
          <w:szCs w:val="36"/>
        </w:rPr>
        <w:t xml:space="preserve">Procurement of </w:t>
      </w:r>
      <w:r w:rsidR="00E25235" w:rsidRPr="002D1BB9">
        <w:rPr>
          <w:rFonts w:ascii="Times New Roman" w:hAnsi="Times New Roman" w:cs="Times New Roman"/>
          <w:b/>
          <w:bCs/>
          <w:sz w:val="36"/>
          <w:szCs w:val="36"/>
        </w:rPr>
        <w:t>Designation of qualified hospitals to carry out medical investigations on behalf of Aeromedical Services, CAASL</w:t>
      </w:r>
    </w:p>
    <w:p w:rsidR="00CC5322" w:rsidRPr="002D1BB9" w:rsidRDefault="00CC5322" w:rsidP="00CC5322">
      <w:pPr>
        <w:spacing w:line="360" w:lineRule="auto"/>
        <w:jc w:val="center"/>
        <w:rPr>
          <w:rFonts w:ascii="Times New Roman" w:hAnsi="Times New Roman" w:cs="Times New Roman"/>
          <w:b/>
          <w:bCs/>
        </w:rPr>
      </w:pPr>
    </w:p>
    <w:p w:rsidR="00CC5322" w:rsidRPr="002D1BB9" w:rsidRDefault="00E25235" w:rsidP="00CC5322">
      <w:pPr>
        <w:spacing w:line="360" w:lineRule="auto"/>
        <w:jc w:val="center"/>
        <w:rPr>
          <w:rFonts w:ascii="Times New Roman" w:hAnsi="Times New Roman" w:cs="Times New Roman"/>
          <w:b/>
          <w:bCs/>
          <w:sz w:val="28"/>
          <w:szCs w:val="28"/>
        </w:rPr>
      </w:pPr>
      <w:r w:rsidRPr="002D1BB9">
        <w:rPr>
          <w:rFonts w:ascii="Times New Roman" w:hAnsi="Times New Roman" w:cs="Times New Roman"/>
          <w:b/>
          <w:bCs/>
          <w:sz w:val="28"/>
          <w:szCs w:val="28"/>
        </w:rPr>
        <w:t>IFB/SP/2023</w:t>
      </w:r>
      <w:r w:rsidR="00CC5322" w:rsidRPr="002D1BB9">
        <w:rPr>
          <w:rFonts w:ascii="Times New Roman" w:hAnsi="Times New Roman" w:cs="Times New Roman"/>
          <w:b/>
          <w:bCs/>
          <w:sz w:val="28"/>
          <w:szCs w:val="28"/>
        </w:rPr>
        <w:t>-0</w:t>
      </w:r>
      <w:r w:rsidRPr="002D1BB9">
        <w:rPr>
          <w:rFonts w:ascii="Times New Roman" w:hAnsi="Times New Roman" w:cs="Times New Roman"/>
          <w:b/>
          <w:bCs/>
          <w:sz w:val="28"/>
          <w:szCs w:val="28"/>
        </w:rPr>
        <w:t>1</w:t>
      </w:r>
    </w:p>
    <w:p w:rsidR="00CC5322" w:rsidRPr="002D1BB9" w:rsidRDefault="00CC5322" w:rsidP="00CC5322">
      <w:pPr>
        <w:spacing w:line="360" w:lineRule="auto"/>
        <w:jc w:val="center"/>
        <w:rPr>
          <w:rFonts w:ascii="Times New Roman" w:hAnsi="Times New Roman" w:cs="Times New Roman"/>
          <w:b/>
          <w:bCs/>
          <w:sz w:val="28"/>
          <w:szCs w:val="28"/>
        </w:rPr>
      </w:pPr>
    </w:p>
    <w:p w:rsidR="00CC5322" w:rsidRPr="002D1BB9" w:rsidRDefault="00CC5322" w:rsidP="00CC5322">
      <w:pPr>
        <w:spacing w:line="360" w:lineRule="auto"/>
        <w:jc w:val="center"/>
        <w:rPr>
          <w:rFonts w:ascii="Times New Roman" w:hAnsi="Times New Roman" w:cs="Times New Roman"/>
          <w:b/>
          <w:bCs/>
          <w:sz w:val="28"/>
          <w:szCs w:val="28"/>
        </w:rPr>
      </w:pPr>
    </w:p>
    <w:p w:rsidR="00CC5322" w:rsidRPr="002D1BB9" w:rsidRDefault="00E25235" w:rsidP="00CC5322">
      <w:pPr>
        <w:spacing w:line="360" w:lineRule="auto"/>
        <w:jc w:val="center"/>
        <w:rPr>
          <w:rFonts w:ascii="Times New Roman" w:hAnsi="Times New Roman" w:cs="Times New Roman"/>
          <w:b/>
          <w:bCs/>
          <w:sz w:val="28"/>
          <w:szCs w:val="28"/>
        </w:rPr>
      </w:pPr>
      <w:r w:rsidRPr="002D1BB9">
        <w:rPr>
          <w:rFonts w:ascii="Times New Roman" w:hAnsi="Times New Roman" w:cs="Times New Roman"/>
          <w:b/>
          <w:bCs/>
          <w:sz w:val="28"/>
          <w:szCs w:val="28"/>
        </w:rPr>
        <w:t>January 2023</w:t>
      </w:r>
    </w:p>
    <w:p w:rsidR="00CC5322" w:rsidRPr="002D1BB9" w:rsidRDefault="00CC5322" w:rsidP="00CC5322">
      <w:pPr>
        <w:spacing w:line="360" w:lineRule="auto"/>
        <w:jc w:val="center"/>
        <w:rPr>
          <w:rFonts w:ascii="Times New Roman" w:hAnsi="Times New Roman" w:cs="Times New Roman"/>
          <w:b/>
          <w:bCs/>
        </w:rPr>
      </w:pPr>
    </w:p>
    <w:p w:rsidR="00CC5322" w:rsidRPr="002D1BB9" w:rsidRDefault="00CC5322" w:rsidP="00CC5322">
      <w:pPr>
        <w:spacing w:line="360" w:lineRule="auto"/>
        <w:jc w:val="center"/>
        <w:rPr>
          <w:rFonts w:ascii="Times New Roman" w:hAnsi="Times New Roman" w:cs="Times New Roman"/>
          <w:b/>
          <w:bCs/>
        </w:rPr>
      </w:pPr>
    </w:p>
    <w:p w:rsidR="00E25235" w:rsidRPr="002D1BB9" w:rsidRDefault="00E25235" w:rsidP="00CC5322">
      <w:pPr>
        <w:spacing w:line="360" w:lineRule="auto"/>
        <w:jc w:val="center"/>
        <w:rPr>
          <w:rFonts w:ascii="Times New Roman" w:hAnsi="Times New Roman" w:cs="Times New Roman"/>
          <w:b/>
          <w:bCs/>
        </w:rPr>
      </w:pPr>
    </w:p>
    <w:p w:rsidR="00E25235" w:rsidRPr="002D1BB9" w:rsidRDefault="00E25235" w:rsidP="00CC5322">
      <w:pPr>
        <w:spacing w:line="360" w:lineRule="auto"/>
        <w:jc w:val="center"/>
        <w:rPr>
          <w:rFonts w:ascii="Times New Roman" w:hAnsi="Times New Roman" w:cs="Times New Roman"/>
          <w:b/>
          <w:bCs/>
        </w:rPr>
      </w:pPr>
    </w:p>
    <w:p w:rsidR="00CC5322" w:rsidRPr="002D1BB9" w:rsidRDefault="00CC5322" w:rsidP="00CC5322">
      <w:pPr>
        <w:spacing w:line="360" w:lineRule="auto"/>
        <w:jc w:val="center"/>
        <w:rPr>
          <w:rFonts w:ascii="Times New Roman" w:hAnsi="Times New Roman" w:cs="Times New Roman"/>
          <w:b/>
          <w:bCs/>
        </w:rPr>
      </w:pPr>
    </w:p>
    <w:sdt>
      <w:sdtPr>
        <w:rPr>
          <w:rFonts w:ascii="Times New Roman" w:eastAsiaTheme="minorHAnsi" w:hAnsi="Times New Roman" w:cs="Times New Roman"/>
          <w:color w:val="auto"/>
          <w:sz w:val="22"/>
          <w:szCs w:val="22"/>
        </w:rPr>
        <w:id w:val="-780254275"/>
        <w:docPartObj>
          <w:docPartGallery w:val="Table of Contents"/>
          <w:docPartUnique/>
        </w:docPartObj>
      </w:sdtPr>
      <w:sdtEndPr>
        <w:rPr>
          <w:b/>
          <w:bCs/>
          <w:noProof/>
        </w:rPr>
      </w:sdtEndPr>
      <w:sdtContent>
        <w:p w:rsidR="007005F4" w:rsidRPr="002D1BB9" w:rsidRDefault="007005F4">
          <w:pPr>
            <w:pStyle w:val="TOCHeading"/>
            <w:rPr>
              <w:rFonts w:ascii="Times New Roman" w:hAnsi="Times New Roman" w:cs="Times New Roman"/>
            </w:rPr>
          </w:pPr>
          <w:r w:rsidRPr="002D1BB9">
            <w:rPr>
              <w:rFonts w:ascii="Times New Roman" w:hAnsi="Times New Roman" w:cs="Times New Roman"/>
            </w:rPr>
            <w:t>Contents</w:t>
          </w:r>
        </w:p>
        <w:p w:rsidR="007005F4" w:rsidRPr="002D1BB9" w:rsidRDefault="007005F4" w:rsidP="007005F4">
          <w:pPr>
            <w:rPr>
              <w:rFonts w:ascii="Times New Roman" w:hAnsi="Times New Roman" w:cs="Times New Roman"/>
            </w:rPr>
          </w:pPr>
        </w:p>
        <w:p w:rsidR="008C1937" w:rsidRDefault="007005F4">
          <w:pPr>
            <w:pStyle w:val="TOC1"/>
            <w:tabs>
              <w:tab w:val="left" w:pos="440"/>
              <w:tab w:val="right" w:leader="dot" w:pos="9350"/>
            </w:tabs>
            <w:rPr>
              <w:rFonts w:eastAsiaTheme="minorEastAsia" w:cs="Latha"/>
              <w:noProof/>
              <w:lang w:bidi="ta-IN"/>
            </w:rPr>
          </w:pPr>
          <w:r w:rsidRPr="002D1BB9">
            <w:rPr>
              <w:rFonts w:ascii="Times New Roman" w:hAnsi="Times New Roman" w:cs="Times New Roman"/>
            </w:rPr>
            <w:fldChar w:fldCharType="begin"/>
          </w:r>
          <w:r w:rsidRPr="002D1BB9">
            <w:rPr>
              <w:rFonts w:ascii="Times New Roman" w:hAnsi="Times New Roman" w:cs="Times New Roman"/>
            </w:rPr>
            <w:instrText xml:space="preserve"> TOC \o "1-3" \h \z \u </w:instrText>
          </w:r>
          <w:r w:rsidRPr="002D1BB9">
            <w:rPr>
              <w:rFonts w:ascii="Times New Roman" w:hAnsi="Times New Roman" w:cs="Times New Roman"/>
            </w:rPr>
            <w:fldChar w:fldCharType="separate"/>
          </w:r>
          <w:hyperlink w:anchor="_Toc124755068" w:history="1">
            <w:r w:rsidR="008C1937" w:rsidRPr="00FB785D">
              <w:rPr>
                <w:rStyle w:val="Hyperlink"/>
                <w:b/>
                <w:bCs/>
                <w:noProof/>
              </w:rPr>
              <w:t>1.</w:t>
            </w:r>
            <w:r w:rsidR="008C1937">
              <w:rPr>
                <w:rFonts w:eastAsiaTheme="minorEastAsia" w:cs="Latha"/>
                <w:noProof/>
                <w:lang w:bidi="ta-IN"/>
              </w:rPr>
              <w:tab/>
            </w:r>
            <w:r w:rsidR="008C1937" w:rsidRPr="00FB785D">
              <w:rPr>
                <w:rStyle w:val="Hyperlink"/>
                <w:rFonts w:ascii="Times New Roman" w:hAnsi="Times New Roman" w:cs="Times New Roman"/>
                <w:b/>
                <w:bCs/>
                <w:noProof/>
              </w:rPr>
              <w:t>Invitations for Bids</w:t>
            </w:r>
            <w:r w:rsidR="008C1937">
              <w:rPr>
                <w:noProof/>
                <w:webHidden/>
              </w:rPr>
              <w:tab/>
            </w:r>
            <w:r w:rsidR="008C1937">
              <w:rPr>
                <w:noProof/>
                <w:webHidden/>
              </w:rPr>
              <w:fldChar w:fldCharType="begin"/>
            </w:r>
            <w:r w:rsidR="008C1937">
              <w:rPr>
                <w:noProof/>
                <w:webHidden/>
              </w:rPr>
              <w:instrText xml:space="preserve"> PAGEREF _Toc124755068 \h </w:instrText>
            </w:r>
            <w:r w:rsidR="008C1937">
              <w:rPr>
                <w:noProof/>
                <w:webHidden/>
              </w:rPr>
            </w:r>
            <w:r w:rsidR="008C1937">
              <w:rPr>
                <w:noProof/>
                <w:webHidden/>
              </w:rPr>
              <w:fldChar w:fldCharType="separate"/>
            </w:r>
            <w:r w:rsidR="008C1937">
              <w:rPr>
                <w:noProof/>
                <w:webHidden/>
              </w:rPr>
              <w:t>3</w:t>
            </w:r>
            <w:r w:rsidR="008C1937">
              <w:rPr>
                <w:noProof/>
                <w:webHidden/>
              </w:rPr>
              <w:fldChar w:fldCharType="end"/>
            </w:r>
          </w:hyperlink>
        </w:p>
        <w:p w:rsidR="008C1937" w:rsidRDefault="008C1937">
          <w:pPr>
            <w:pStyle w:val="TOC1"/>
            <w:tabs>
              <w:tab w:val="right" w:leader="dot" w:pos="9350"/>
            </w:tabs>
            <w:rPr>
              <w:rFonts w:eastAsiaTheme="minorEastAsia" w:cs="Latha"/>
              <w:noProof/>
              <w:lang w:bidi="ta-IN"/>
            </w:rPr>
          </w:pPr>
          <w:hyperlink w:anchor="_Toc124755069" w:history="1">
            <w:r w:rsidRPr="00FB785D">
              <w:rPr>
                <w:rStyle w:val="Hyperlink"/>
                <w:rFonts w:ascii="Times New Roman" w:hAnsi="Times New Roman" w:cs="Times New Roman"/>
                <w:b/>
                <w:bCs/>
                <w:noProof/>
              </w:rPr>
              <w:t>02.  Terms and Conditions of the contract</w:t>
            </w:r>
            <w:r>
              <w:rPr>
                <w:noProof/>
                <w:webHidden/>
              </w:rPr>
              <w:tab/>
            </w:r>
            <w:r>
              <w:rPr>
                <w:noProof/>
                <w:webHidden/>
              </w:rPr>
              <w:fldChar w:fldCharType="begin"/>
            </w:r>
            <w:r>
              <w:rPr>
                <w:noProof/>
                <w:webHidden/>
              </w:rPr>
              <w:instrText xml:space="preserve"> PAGEREF _Toc124755069 \h </w:instrText>
            </w:r>
            <w:r>
              <w:rPr>
                <w:noProof/>
                <w:webHidden/>
              </w:rPr>
            </w:r>
            <w:r>
              <w:rPr>
                <w:noProof/>
                <w:webHidden/>
              </w:rPr>
              <w:fldChar w:fldCharType="separate"/>
            </w:r>
            <w:r>
              <w:rPr>
                <w:noProof/>
                <w:webHidden/>
              </w:rPr>
              <w:t>4</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0" w:history="1">
            <w:r w:rsidRPr="00FB785D">
              <w:rPr>
                <w:rStyle w:val="Hyperlink"/>
                <w:rFonts w:ascii="Times New Roman" w:eastAsia="Times New Roman" w:hAnsi="Times New Roman" w:cs="Times New Roman"/>
                <w:b/>
                <w:noProof/>
              </w:rPr>
              <w:t>2.1 Eligibility Criteria</w:t>
            </w:r>
            <w:r>
              <w:rPr>
                <w:noProof/>
                <w:webHidden/>
              </w:rPr>
              <w:tab/>
            </w:r>
            <w:r>
              <w:rPr>
                <w:noProof/>
                <w:webHidden/>
              </w:rPr>
              <w:fldChar w:fldCharType="begin"/>
            </w:r>
            <w:r>
              <w:rPr>
                <w:noProof/>
                <w:webHidden/>
              </w:rPr>
              <w:instrText xml:space="preserve"> PAGEREF _Toc124755070 \h </w:instrText>
            </w:r>
            <w:r>
              <w:rPr>
                <w:noProof/>
                <w:webHidden/>
              </w:rPr>
            </w:r>
            <w:r>
              <w:rPr>
                <w:noProof/>
                <w:webHidden/>
              </w:rPr>
              <w:fldChar w:fldCharType="separate"/>
            </w:r>
            <w:r>
              <w:rPr>
                <w:noProof/>
                <w:webHidden/>
              </w:rPr>
              <w:t>4</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1" w:history="1">
            <w:r w:rsidRPr="00FB785D">
              <w:rPr>
                <w:rStyle w:val="Hyperlink"/>
                <w:rFonts w:ascii="Times New Roman" w:eastAsia="Times New Roman" w:hAnsi="Times New Roman" w:cs="Times New Roman"/>
                <w:b/>
                <w:bCs/>
                <w:noProof/>
              </w:rPr>
              <w:t>2.2 Submission of Bids</w:t>
            </w:r>
            <w:r>
              <w:rPr>
                <w:noProof/>
                <w:webHidden/>
              </w:rPr>
              <w:tab/>
            </w:r>
            <w:r>
              <w:rPr>
                <w:noProof/>
                <w:webHidden/>
              </w:rPr>
              <w:fldChar w:fldCharType="begin"/>
            </w:r>
            <w:r>
              <w:rPr>
                <w:noProof/>
                <w:webHidden/>
              </w:rPr>
              <w:instrText xml:space="preserve"> PAGEREF _Toc124755071 \h </w:instrText>
            </w:r>
            <w:r>
              <w:rPr>
                <w:noProof/>
                <w:webHidden/>
              </w:rPr>
            </w:r>
            <w:r>
              <w:rPr>
                <w:noProof/>
                <w:webHidden/>
              </w:rPr>
              <w:fldChar w:fldCharType="separate"/>
            </w:r>
            <w:r>
              <w:rPr>
                <w:noProof/>
                <w:webHidden/>
              </w:rPr>
              <w:t>4</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2" w:history="1">
            <w:r w:rsidRPr="00FB785D">
              <w:rPr>
                <w:rStyle w:val="Hyperlink"/>
                <w:rFonts w:ascii="Times New Roman" w:eastAsia="Times New Roman" w:hAnsi="Times New Roman" w:cs="Times New Roman"/>
                <w:b/>
                <w:bCs/>
                <w:noProof/>
              </w:rPr>
              <w:t>2.3 Offer Validity Period</w:t>
            </w:r>
            <w:r>
              <w:rPr>
                <w:noProof/>
                <w:webHidden/>
              </w:rPr>
              <w:tab/>
            </w:r>
            <w:r>
              <w:rPr>
                <w:noProof/>
                <w:webHidden/>
              </w:rPr>
              <w:fldChar w:fldCharType="begin"/>
            </w:r>
            <w:r>
              <w:rPr>
                <w:noProof/>
                <w:webHidden/>
              </w:rPr>
              <w:instrText xml:space="preserve"> PAGEREF _Toc124755072 \h </w:instrText>
            </w:r>
            <w:r>
              <w:rPr>
                <w:noProof/>
                <w:webHidden/>
              </w:rPr>
            </w:r>
            <w:r>
              <w:rPr>
                <w:noProof/>
                <w:webHidden/>
              </w:rPr>
              <w:fldChar w:fldCharType="separate"/>
            </w:r>
            <w:r>
              <w:rPr>
                <w:noProof/>
                <w:webHidden/>
              </w:rPr>
              <w:t>4</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3" w:history="1">
            <w:r w:rsidRPr="00FB785D">
              <w:rPr>
                <w:rStyle w:val="Hyperlink"/>
                <w:rFonts w:ascii="Times New Roman" w:eastAsia="Times New Roman" w:hAnsi="Times New Roman" w:cs="Times New Roman"/>
                <w:b/>
                <w:bCs/>
                <w:noProof/>
              </w:rPr>
              <w:t>2.4 Bid Security</w:t>
            </w:r>
            <w:r>
              <w:rPr>
                <w:noProof/>
                <w:webHidden/>
              </w:rPr>
              <w:tab/>
            </w:r>
            <w:r>
              <w:rPr>
                <w:noProof/>
                <w:webHidden/>
              </w:rPr>
              <w:fldChar w:fldCharType="begin"/>
            </w:r>
            <w:r>
              <w:rPr>
                <w:noProof/>
                <w:webHidden/>
              </w:rPr>
              <w:instrText xml:space="preserve"> PAGEREF _Toc124755073 \h </w:instrText>
            </w:r>
            <w:r>
              <w:rPr>
                <w:noProof/>
                <w:webHidden/>
              </w:rPr>
            </w:r>
            <w:r>
              <w:rPr>
                <w:noProof/>
                <w:webHidden/>
              </w:rPr>
              <w:fldChar w:fldCharType="separate"/>
            </w:r>
            <w:r>
              <w:rPr>
                <w:noProof/>
                <w:webHidden/>
              </w:rPr>
              <w:t>4</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4" w:history="1">
            <w:r w:rsidRPr="00FB785D">
              <w:rPr>
                <w:rStyle w:val="Hyperlink"/>
                <w:rFonts w:ascii="Times New Roman" w:eastAsia="Times New Roman" w:hAnsi="Times New Roman" w:cs="Times New Roman"/>
                <w:b/>
                <w:bCs/>
                <w:noProof/>
              </w:rPr>
              <w:t>2.5 Preliminary Examination and Clarification of Offers</w:t>
            </w:r>
            <w:r>
              <w:rPr>
                <w:noProof/>
                <w:webHidden/>
              </w:rPr>
              <w:tab/>
            </w:r>
            <w:r>
              <w:rPr>
                <w:noProof/>
                <w:webHidden/>
              </w:rPr>
              <w:fldChar w:fldCharType="begin"/>
            </w:r>
            <w:r>
              <w:rPr>
                <w:noProof/>
                <w:webHidden/>
              </w:rPr>
              <w:instrText xml:space="preserve"> PAGEREF _Toc124755074 \h </w:instrText>
            </w:r>
            <w:r>
              <w:rPr>
                <w:noProof/>
                <w:webHidden/>
              </w:rPr>
            </w:r>
            <w:r>
              <w:rPr>
                <w:noProof/>
                <w:webHidden/>
              </w:rPr>
              <w:fldChar w:fldCharType="separate"/>
            </w:r>
            <w:r>
              <w:rPr>
                <w:noProof/>
                <w:webHidden/>
              </w:rPr>
              <w:t>5</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5" w:history="1">
            <w:r w:rsidRPr="00FB785D">
              <w:rPr>
                <w:rStyle w:val="Hyperlink"/>
                <w:rFonts w:ascii="Times New Roman" w:eastAsia="Times New Roman" w:hAnsi="Times New Roman" w:cs="Times New Roman"/>
                <w:b/>
                <w:bCs/>
                <w:noProof/>
              </w:rPr>
              <w:t>2.6 Verification</w:t>
            </w:r>
            <w:r>
              <w:rPr>
                <w:noProof/>
                <w:webHidden/>
              </w:rPr>
              <w:tab/>
            </w:r>
            <w:r>
              <w:rPr>
                <w:noProof/>
                <w:webHidden/>
              </w:rPr>
              <w:fldChar w:fldCharType="begin"/>
            </w:r>
            <w:r>
              <w:rPr>
                <w:noProof/>
                <w:webHidden/>
              </w:rPr>
              <w:instrText xml:space="preserve"> PAGEREF _Toc124755075 \h </w:instrText>
            </w:r>
            <w:r>
              <w:rPr>
                <w:noProof/>
                <w:webHidden/>
              </w:rPr>
            </w:r>
            <w:r>
              <w:rPr>
                <w:noProof/>
                <w:webHidden/>
              </w:rPr>
              <w:fldChar w:fldCharType="separate"/>
            </w:r>
            <w:r>
              <w:rPr>
                <w:noProof/>
                <w:webHidden/>
              </w:rPr>
              <w:t>5</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6" w:history="1">
            <w:r w:rsidRPr="00FB785D">
              <w:rPr>
                <w:rStyle w:val="Hyperlink"/>
                <w:rFonts w:ascii="Times New Roman" w:eastAsia="Times New Roman" w:hAnsi="Times New Roman" w:cs="Times New Roman"/>
                <w:b/>
                <w:bCs/>
                <w:noProof/>
              </w:rPr>
              <w:t>2.7. Evaluation Criteria</w:t>
            </w:r>
            <w:r>
              <w:rPr>
                <w:noProof/>
                <w:webHidden/>
              </w:rPr>
              <w:tab/>
            </w:r>
            <w:r>
              <w:rPr>
                <w:noProof/>
                <w:webHidden/>
              </w:rPr>
              <w:fldChar w:fldCharType="begin"/>
            </w:r>
            <w:r>
              <w:rPr>
                <w:noProof/>
                <w:webHidden/>
              </w:rPr>
              <w:instrText xml:space="preserve"> PAGEREF _Toc124755076 \h </w:instrText>
            </w:r>
            <w:r>
              <w:rPr>
                <w:noProof/>
                <w:webHidden/>
              </w:rPr>
            </w:r>
            <w:r>
              <w:rPr>
                <w:noProof/>
                <w:webHidden/>
              </w:rPr>
              <w:fldChar w:fldCharType="separate"/>
            </w:r>
            <w:r>
              <w:rPr>
                <w:noProof/>
                <w:webHidden/>
              </w:rPr>
              <w:t>5</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7" w:history="1">
            <w:r w:rsidRPr="00FB785D">
              <w:rPr>
                <w:rStyle w:val="Hyperlink"/>
                <w:rFonts w:ascii="Times New Roman" w:eastAsia="Times New Roman" w:hAnsi="Times New Roman" w:cs="Times New Roman"/>
                <w:b/>
                <w:bCs/>
                <w:noProof/>
              </w:rPr>
              <w:t>2.8 .No Commitment to Accept Lowest Priced Bid or any Tender</w:t>
            </w:r>
            <w:r>
              <w:rPr>
                <w:noProof/>
                <w:webHidden/>
              </w:rPr>
              <w:tab/>
            </w:r>
            <w:r>
              <w:rPr>
                <w:noProof/>
                <w:webHidden/>
              </w:rPr>
              <w:fldChar w:fldCharType="begin"/>
            </w:r>
            <w:r>
              <w:rPr>
                <w:noProof/>
                <w:webHidden/>
              </w:rPr>
              <w:instrText xml:space="preserve"> PAGEREF _Toc124755077 \h </w:instrText>
            </w:r>
            <w:r>
              <w:rPr>
                <w:noProof/>
                <w:webHidden/>
              </w:rPr>
            </w:r>
            <w:r>
              <w:rPr>
                <w:noProof/>
                <w:webHidden/>
              </w:rPr>
              <w:fldChar w:fldCharType="separate"/>
            </w:r>
            <w:r>
              <w:rPr>
                <w:noProof/>
                <w:webHidden/>
              </w:rPr>
              <w:t>6</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8" w:history="1">
            <w:r w:rsidRPr="00FB785D">
              <w:rPr>
                <w:rStyle w:val="Hyperlink"/>
                <w:rFonts w:ascii="Times New Roman" w:eastAsia="Times New Roman" w:hAnsi="Times New Roman" w:cs="Times New Roman"/>
                <w:b/>
                <w:bCs/>
                <w:noProof/>
              </w:rPr>
              <w:t>2.9 Acceptance of Bid</w:t>
            </w:r>
            <w:r>
              <w:rPr>
                <w:noProof/>
                <w:webHidden/>
              </w:rPr>
              <w:tab/>
            </w:r>
            <w:r>
              <w:rPr>
                <w:noProof/>
                <w:webHidden/>
              </w:rPr>
              <w:fldChar w:fldCharType="begin"/>
            </w:r>
            <w:r>
              <w:rPr>
                <w:noProof/>
                <w:webHidden/>
              </w:rPr>
              <w:instrText xml:space="preserve"> PAGEREF _Toc124755078 \h </w:instrText>
            </w:r>
            <w:r>
              <w:rPr>
                <w:noProof/>
                <w:webHidden/>
              </w:rPr>
            </w:r>
            <w:r>
              <w:rPr>
                <w:noProof/>
                <w:webHidden/>
              </w:rPr>
              <w:fldChar w:fldCharType="separate"/>
            </w:r>
            <w:r>
              <w:rPr>
                <w:noProof/>
                <w:webHidden/>
              </w:rPr>
              <w:t>6</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79" w:history="1">
            <w:r w:rsidRPr="00FB785D">
              <w:rPr>
                <w:rStyle w:val="Hyperlink"/>
                <w:rFonts w:ascii="Times New Roman" w:hAnsi="Times New Roman" w:cs="Times New Roman"/>
                <w:b/>
                <w:bCs/>
                <w:noProof/>
              </w:rPr>
              <w:t>2.10. Payment Terms</w:t>
            </w:r>
            <w:r>
              <w:rPr>
                <w:noProof/>
                <w:webHidden/>
              </w:rPr>
              <w:tab/>
            </w:r>
            <w:r>
              <w:rPr>
                <w:noProof/>
                <w:webHidden/>
              </w:rPr>
              <w:fldChar w:fldCharType="begin"/>
            </w:r>
            <w:r>
              <w:rPr>
                <w:noProof/>
                <w:webHidden/>
              </w:rPr>
              <w:instrText xml:space="preserve"> PAGEREF _Toc124755079 \h </w:instrText>
            </w:r>
            <w:r>
              <w:rPr>
                <w:noProof/>
                <w:webHidden/>
              </w:rPr>
            </w:r>
            <w:r>
              <w:rPr>
                <w:noProof/>
                <w:webHidden/>
              </w:rPr>
              <w:fldChar w:fldCharType="separate"/>
            </w:r>
            <w:r>
              <w:rPr>
                <w:noProof/>
                <w:webHidden/>
              </w:rPr>
              <w:t>7</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80" w:history="1">
            <w:r w:rsidRPr="00FB785D">
              <w:rPr>
                <w:rStyle w:val="Hyperlink"/>
                <w:rFonts w:ascii="Times New Roman" w:eastAsia="Times New Roman" w:hAnsi="Times New Roman" w:cs="Times New Roman"/>
                <w:b/>
                <w:bCs/>
                <w:noProof/>
              </w:rPr>
              <w:t>2.11. Period of contract</w:t>
            </w:r>
            <w:r>
              <w:rPr>
                <w:noProof/>
                <w:webHidden/>
              </w:rPr>
              <w:tab/>
            </w:r>
            <w:r>
              <w:rPr>
                <w:noProof/>
                <w:webHidden/>
              </w:rPr>
              <w:fldChar w:fldCharType="begin"/>
            </w:r>
            <w:r>
              <w:rPr>
                <w:noProof/>
                <w:webHidden/>
              </w:rPr>
              <w:instrText xml:space="preserve"> PAGEREF _Toc124755080 \h </w:instrText>
            </w:r>
            <w:r>
              <w:rPr>
                <w:noProof/>
                <w:webHidden/>
              </w:rPr>
            </w:r>
            <w:r>
              <w:rPr>
                <w:noProof/>
                <w:webHidden/>
              </w:rPr>
              <w:fldChar w:fldCharType="separate"/>
            </w:r>
            <w:r>
              <w:rPr>
                <w:noProof/>
                <w:webHidden/>
              </w:rPr>
              <w:t>7</w:t>
            </w:r>
            <w:r>
              <w:rPr>
                <w:noProof/>
                <w:webHidden/>
              </w:rPr>
              <w:fldChar w:fldCharType="end"/>
            </w:r>
          </w:hyperlink>
        </w:p>
        <w:p w:rsidR="008C1937" w:rsidRDefault="008C1937">
          <w:pPr>
            <w:pStyle w:val="TOC2"/>
            <w:tabs>
              <w:tab w:val="right" w:leader="dot" w:pos="9350"/>
            </w:tabs>
            <w:rPr>
              <w:rFonts w:eastAsiaTheme="minorEastAsia" w:cs="Latha"/>
              <w:noProof/>
              <w:lang w:bidi="ta-IN"/>
            </w:rPr>
          </w:pPr>
          <w:hyperlink w:anchor="_Toc124755082" w:history="1">
            <w:r w:rsidRPr="00FB785D">
              <w:rPr>
                <w:rStyle w:val="Hyperlink"/>
                <w:rFonts w:ascii="Times New Roman" w:eastAsia="Times New Roman" w:hAnsi="Times New Roman" w:cs="Times New Roman"/>
                <w:b/>
                <w:bCs/>
                <w:noProof/>
              </w:rPr>
              <w:t>2.13. Termination</w:t>
            </w:r>
            <w:r>
              <w:rPr>
                <w:noProof/>
                <w:webHidden/>
              </w:rPr>
              <w:tab/>
            </w:r>
            <w:r>
              <w:rPr>
                <w:noProof/>
                <w:webHidden/>
              </w:rPr>
              <w:fldChar w:fldCharType="begin"/>
            </w:r>
            <w:r>
              <w:rPr>
                <w:noProof/>
                <w:webHidden/>
              </w:rPr>
              <w:instrText xml:space="preserve"> PAGEREF _Toc124755082 \h </w:instrText>
            </w:r>
            <w:r>
              <w:rPr>
                <w:noProof/>
                <w:webHidden/>
              </w:rPr>
            </w:r>
            <w:r>
              <w:rPr>
                <w:noProof/>
                <w:webHidden/>
              </w:rPr>
              <w:fldChar w:fldCharType="separate"/>
            </w:r>
            <w:r>
              <w:rPr>
                <w:noProof/>
                <w:webHidden/>
              </w:rPr>
              <w:t>7</w:t>
            </w:r>
            <w:r>
              <w:rPr>
                <w:noProof/>
                <w:webHidden/>
              </w:rPr>
              <w:fldChar w:fldCharType="end"/>
            </w:r>
          </w:hyperlink>
        </w:p>
        <w:p w:rsidR="008C1937" w:rsidRDefault="008C1937">
          <w:pPr>
            <w:pStyle w:val="TOC1"/>
            <w:tabs>
              <w:tab w:val="right" w:leader="dot" w:pos="9350"/>
            </w:tabs>
            <w:rPr>
              <w:rFonts w:eastAsiaTheme="minorEastAsia" w:cs="Latha"/>
              <w:noProof/>
              <w:lang w:bidi="ta-IN"/>
            </w:rPr>
          </w:pPr>
          <w:hyperlink w:anchor="_Toc124755083" w:history="1">
            <w:r w:rsidRPr="00FB785D">
              <w:rPr>
                <w:rStyle w:val="Hyperlink"/>
                <w:rFonts w:ascii="Times New Roman" w:hAnsi="Times New Roman" w:cs="Times New Roman"/>
                <w:b/>
                <w:bCs/>
                <w:noProof/>
              </w:rPr>
              <w:t>4. Technical requirements of the designated hospitals</w:t>
            </w:r>
            <w:r>
              <w:rPr>
                <w:noProof/>
                <w:webHidden/>
              </w:rPr>
              <w:tab/>
            </w:r>
            <w:r>
              <w:rPr>
                <w:noProof/>
                <w:webHidden/>
              </w:rPr>
              <w:fldChar w:fldCharType="begin"/>
            </w:r>
            <w:r>
              <w:rPr>
                <w:noProof/>
                <w:webHidden/>
              </w:rPr>
              <w:instrText xml:space="preserve"> PAGEREF _Toc124755083 \h </w:instrText>
            </w:r>
            <w:r>
              <w:rPr>
                <w:noProof/>
                <w:webHidden/>
              </w:rPr>
            </w:r>
            <w:r>
              <w:rPr>
                <w:noProof/>
                <w:webHidden/>
              </w:rPr>
              <w:fldChar w:fldCharType="separate"/>
            </w:r>
            <w:r>
              <w:rPr>
                <w:noProof/>
                <w:webHidden/>
              </w:rPr>
              <w:t>9</w:t>
            </w:r>
            <w:r>
              <w:rPr>
                <w:noProof/>
                <w:webHidden/>
              </w:rPr>
              <w:fldChar w:fldCharType="end"/>
            </w:r>
          </w:hyperlink>
        </w:p>
        <w:p w:rsidR="008C1937" w:rsidRDefault="008C1937">
          <w:pPr>
            <w:pStyle w:val="TOC1"/>
            <w:tabs>
              <w:tab w:val="right" w:leader="dot" w:pos="9350"/>
            </w:tabs>
            <w:rPr>
              <w:rFonts w:eastAsiaTheme="minorEastAsia" w:cs="Latha"/>
              <w:noProof/>
              <w:lang w:bidi="ta-IN"/>
            </w:rPr>
          </w:pPr>
          <w:hyperlink w:anchor="_Toc124755084" w:history="1">
            <w:r w:rsidRPr="00FB785D">
              <w:rPr>
                <w:rStyle w:val="Hyperlink"/>
                <w:rFonts w:ascii="Times New Roman" w:eastAsia="Times New Roman" w:hAnsi="Times New Roman" w:cs="Times New Roman"/>
                <w:b/>
                <w:bCs/>
                <w:noProof/>
              </w:rPr>
              <w:t>5. Financial Requirements</w:t>
            </w:r>
            <w:r>
              <w:rPr>
                <w:noProof/>
                <w:webHidden/>
              </w:rPr>
              <w:tab/>
            </w:r>
            <w:r>
              <w:rPr>
                <w:noProof/>
                <w:webHidden/>
              </w:rPr>
              <w:fldChar w:fldCharType="begin"/>
            </w:r>
            <w:r>
              <w:rPr>
                <w:noProof/>
                <w:webHidden/>
              </w:rPr>
              <w:instrText xml:space="preserve"> PAGEREF _Toc124755084 \h </w:instrText>
            </w:r>
            <w:r>
              <w:rPr>
                <w:noProof/>
                <w:webHidden/>
              </w:rPr>
            </w:r>
            <w:r>
              <w:rPr>
                <w:noProof/>
                <w:webHidden/>
              </w:rPr>
              <w:fldChar w:fldCharType="separate"/>
            </w:r>
            <w:r>
              <w:rPr>
                <w:noProof/>
                <w:webHidden/>
              </w:rPr>
              <w:t>12</w:t>
            </w:r>
            <w:r>
              <w:rPr>
                <w:noProof/>
                <w:webHidden/>
              </w:rPr>
              <w:fldChar w:fldCharType="end"/>
            </w:r>
          </w:hyperlink>
        </w:p>
        <w:p w:rsidR="008C1937" w:rsidRDefault="008C1937">
          <w:pPr>
            <w:pStyle w:val="TOC1"/>
            <w:tabs>
              <w:tab w:val="right" w:leader="dot" w:pos="9350"/>
            </w:tabs>
            <w:rPr>
              <w:rFonts w:eastAsiaTheme="minorEastAsia" w:cs="Latha"/>
              <w:noProof/>
              <w:lang w:bidi="ta-IN"/>
            </w:rPr>
          </w:pPr>
          <w:hyperlink w:anchor="_Toc124755085" w:history="1">
            <w:r w:rsidRPr="00FB785D">
              <w:rPr>
                <w:rStyle w:val="Hyperlink"/>
                <w:rFonts w:ascii="Times New Roman" w:hAnsi="Times New Roman" w:cs="Times New Roman"/>
                <w:b/>
                <w:bCs/>
                <w:noProof/>
              </w:rPr>
              <w:t>6. Form: Bid Security (Bank Guarantee)</w:t>
            </w:r>
            <w:r>
              <w:rPr>
                <w:noProof/>
                <w:webHidden/>
              </w:rPr>
              <w:tab/>
            </w:r>
            <w:r>
              <w:rPr>
                <w:noProof/>
                <w:webHidden/>
              </w:rPr>
              <w:fldChar w:fldCharType="begin"/>
            </w:r>
            <w:r>
              <w:rPr>
                <w:noProof/>
                <w:webHidden/>
              </w:rPr>
              <w:instrText xml:space="preserve"> PAGEREF _Toc124755085 \h </w:instrText>
            </w:r>
            <w:r>
              <w:rPr>
                <w:noProof/>
                <w:webHidden/>
              </w:rPr>
            </w:r>
            <w:r>
              <w:rPr>
                <w:noProof/>
                <w:webHidden/>
              </w:rPr>
              <w:fldChar w:fldCharType="separate"/>
            </w:r>
            <w:r>
              <w:rPr>
                <w:noProof/>
                <w:webHidden/>
              </w:rPr>
              <w:t>13</w:t>
            </w:r>
            <w:r>
              <w:rPr>
                <w:noProof/>
                <w:webHidden/>
              </w:rPr>
              <w:fldChar w:fldCharType="end"/>
            </w:r>
          </w:hyperlink>
        </w:p>
        <w:p w:rsidR="008C1937" w:rsidRDefault="008C1937">
          <w:pPr>
            <w:pStyle w:val="TOC1"/>
            <w:tabs>
              <w:tab w:val="right" w:leader="dot" w:pos="9350"/>
            </w:tabs>
            <w:rPr>
              <w:rFonts w:eastAsiaTheme="minorEastAsia" w:cs="Latha"/>
              <w:noProof/>
              <w:lang w:bidi="ta-IN"/>
            </w:rPr>
          </w:pPr>
          <w:hyperlink w:anchor="_Toc124755086" w:history="1">
            <w:r w:rsidRPr="00FB785D">
              <w:rPr>
                <w:rStyle w:val="Hyperlink"/>
                <w:rFonts w:ascii="Times New Roman" w:hAnsi="Times New Roman" w:cs="Times New Roman"/>
                <w:b/>
                <w:bCs/>
                <w:noProof/>
              </w:rPr>
              <w:t>7. Letter of Acceptance</w:t>
            </w:r>
            <w:r>
              <w:rPr>
                <w:noProof/>
                <w:webHidden/>
              </w:rPr>
              <w:tab/>
            </w:r>
            <w:r>
              <w:rPr>
                <w:noProof/>
                <w:webHidden/>
              </w:rPr>
              <w:fldChar w:fldCharType="begin"/>
            </w:r>
            <w:r>
              <w:rPr>
                <w:noProof/>
                <w:webHidden/>
              </w:rPr>
              <w:instrText xml:space="preserve"> PAGEREF _Toc124755086 \h </w:instrText>
            </w:r>
            <w:r>
              <w:rPr>
                <w:noProof/>
                <w:webHidden/>
              </w:rPr>
            </w:r>
            <w:r>
              <w:rPr>
                <w:noProof/>
                <w:webHidden/>
              </w:rPr>
              <w:fldChar w:fldCharType="separate"/>
            </w:r>
            <w:r>
              <w:rPr>
                <w:noProof/>
                <w:webHidden/>
              </w:rPr>
              <w:t>14</w:t>
            </w:r>
            <w:r>
              <w:rPr>
                <w:noProof/>
                <w:webHidden/>
              </w:rPr>
              <w:fldChar w:fldCharType="end"/>
            </w:r>
          </w:hyperlink>
        </w:p>
        <w:p w:rsidR="007005F4" w:rsidRPr="002D1BB9" w:rsidRDefault="007005F4">
          <w:pPr>
            <w:rPr>
              <w:rFonts w:ascii="Times New Roman" w:hAnsi="Times New Roman" w:cs="Times New Roman"/>
            </w:rPr>
          </w:pPr>
          <w:r w:rsidRPr="002D1BB9">
            <w:rPr>
              <w:rFonts w:ascii="Times New Roman" w:hAnsi="Times New Roman" w:cs="Times New Roman"/>
              <w:b/>
              <w:bCs/>
              <w:noProof/>
            </w:rPr>
            <w:fldChar w:fldCharType="end"/>
          </w:r>
        </w:p>
      </w:sdtContent>
    </w:sdt>
    <w:p w:rsidR="00CC5322" w:rsidRPr="002D1BB9" w:rsidRDefault="00CC5322" w:rsidP="007005F4">
      <w:pPr>
        <w:spacing w:line="360" w:lineRule="auto"/>
        <w:rPr>
          <w:rFonts w:ascii="Times New Roman" w:hAnsi="Times New Roman" w:cs="Times New Roman"/>
          <w:b/>
          <w:bCs/>
        </w:rPr>
      </w:pPr>
    </w:p>
    <w:p w:rsidR="00A75B90" w:rsidRPr="002D1BB9" w:rsidRDefault="00A75B90" w:rsidP="00CC5322">
      <w:pPr>
        <w:spacing w:line="360" w:lineRule="auto"/>
        <w:jc w:val="center"/>
        <w:rPr>
          <w:rFonts w:ascii="Times New Roman" w:hAnsi="Times New Roman" w:cs="Times New Roman"/>
          <w:b/>
          <w:bCs/>
        </w:rPr>
      </w:pPr>
    </w:p>
    <w:p w:rsidR="00A75B90" w:rsidRPr="002D1BB9" w:rsidRDefault="00A75B90" w:rsidP="00CC5322">
      <w:pPr>
        <w:spacing w:line="360" w:lineRule="auto"/>
        <w:jc w:val="center"/>
        <w:rPr>
          <w:rFonts w:ascii="Times New Roman" w:hAnsi="Times New Roman" w:cs="Times New Roman"/>
          <w:b/>
          <w:bCs/>
        </w:rPr>
      </w:pPr>
    </w:p>
    <w:p w:rsidR="00405D20" w:rsidRPr="002D1BB9" w:rsidRDefault="00405D20" w:rsidP="00CC5322">
      <w:pPr>
        <w:spacing w:line="360" w:lineRule="auto"/>
        <w:jc w:val="center"/>
        <w:rPr>
          <w:rFonts w:ascii="Times New Roman" w:hAnsi="Times New Roman" w:cs="Times New Roman"/>
          <w:b/>
          <w:bCs/>
        </w:rPr>
      </w:pPr>
    </w:p>
    <w:p w:rsidR="00405D20" w:rsidRDefault="00405D20" w:rsidP="00CC5322">
      <w:pPr>
        <w:spacing w:line="360" w:lineRule="auto"/>
        <w:jc w:val="center"/>
        <w:rPr>
          <w:rFonts w:ascii="Times New Roman" w:hAnsi="Times New Roman" w:cs="Times New Roman"/>
          <w:b/>
          <w:bCs/>
        </w:rPr>
      </w:pPr>
    </w:p>
    <w:p w:rsidR="00B76C9A" w:rsidRPr="002D1BB9" w:rsidRDefault="00B76C9A" w:rsidP="00CC5322">
      <w:pPr>
        <w:spacing w:line="360" w:lineRule="auto"/>
        <w:jc w:val="center"/>
        <w:rPr>
          <w:rFonts w:ascii="Times New Roman" w:hAnsi="Times New Roman" w:cs="Times New Roman"/>
          <w:b/>
          <w:bCs/>
        </w:rPr>
      </w:pPr>
    </w:p>
    <w:p w:rsidR="00A75B90" w:rsidRPr="002D1BB9" w:rsidRDefault="00A75B90" w:rsidP="00DE486E">
      <w:pPr>
        <w:pStyle w:val="Heading1"/>
        <w:numPr>
          <w:ilvl w:val="0"/>
          <w:numId w:val="1"/>
        </w:numPr>
        <w:rPr>
          <w:rFonts w:ascii="Times New Roman" w:hAnsi="Times New Roman" w:cs="Times New Roman"/>
          <w:b/>
          <w:bCs/>
          <w:color w:val="auto"/>
        </w:rPr>
      </w:pPr>
      <w:bookmarkStart w:id="0" w:name="_Toc94169741"/>
      <w:bookmarkStart w:id="1" w:name="_Toc113878163"/>
      <w:bookmarkStart w:id="2" w:name="_Toc124755068"/>
      <w:r w:rsidRPr="002D1BB9">
        <w:rPr>
          <w:rFonts w:ascii="Times New Roman" w:hAnsi="Times New Roman" w:cs="Times New Roman"/>
          <w:b/>
          <w:bCs/>
          <w:color w:val="auto"/>
        </w:rPr>
        <w:lastRenderedPageBreak/>
        <w:t>Invitations for Bids</w:t>
      </w:r>
      <w:bookmarkEnd w:id="0"/>
      <w:bookmarkEnd w:id="1"/>
      <w:bookmarkEnd w:id="2"/>
    </w:p>
    <w:p w:rsidR="005E123E" w:rsidRPr="002D1BB9" w:rsidRDefault="005E123E" w:rsidP="005E123E">
      <w:pPr>
        <w:spacing w:line="360" w:lineRule="auto"/>
        <w:rPr>
          <w:rFonts w:ascii="Times New Roman" w:hAnsi="Times New Roman" w:cs="Times New Roman"/>
        </w:rPr>
      </w:pPr>
    </w:p>
    <w:p w:rsidR="00C1653B" w:rsidRPr="00C1653B" w:rsidRDefault="00C1653B" w:rsidP="00C1653B">
      <w:pPr>
        <w:pStyle w:val="ListParagraph"/>
        <w:numPr>
          <w:ilvl w:val="0"/>
          <w:numId w:val="15"/>
        </w:numPr>
        <w:ind w:hanging="180"/>
        <w:jc w:val="both"/>
        <w:rPr>
          <w:rFonts w:ascii="Times New Roman" w:hAnsi="Times New Roman" w:cs="Times New Roman"/>
          <w:sz w:val="24"/>
          <w:szCs w:val="24"/>
        </w:rPr>
      </w:pPr>
      <w:r w:rsidRPr="00C1653B">
        <w:rPr>
          <w:rFonts w:ascii="Times New Roman" w:hAnsi="Times New Roman" w:cs="Times New Roman"/>
          <w:sz w:val="24"/>
          <w:szCs w:val="24"/>
        </w:rPr>
        <w:t xml:space="preserve">Chairman, Departmental Procurement Committee (DPC), CAASL invites sealed bids from eligible qualified bidders for the designation of private hospitals </w:t>
      </w:r>
      <w:r w:rsidRPr="00C1653B">
        <w:rPr>
          <w:rFonts w:ascii="Times New Roman" w:hAnsi="Times New Roman" w:cs="Times New Roman"/>
          <w:sz w:val="24"/>
          <w:szCs w:val="24"/>
          <w:lang w:bidi="si-LK"/>
        </w:rPr>
        <w:t>to carryout</w:t>
      </w:r>
      <w:r w:rsidRPr="00C1653B">
        <w:rPr>
          <w:rFonts w:ascii="Times New Roman" w:hAnsi="Times New Roman" w:cs="Times New Roman"/>
          <w:sz w:val="24"/>
          <w:szCs w:val="24"/>
        </w:rPr>
        <w:t xml:space="preserve"> medical investigations and health care on behalf of CAASL.</w:t>
      </w:r>
    </w:p>
    <w:p w:rsidR="00AB2A39" w:rsidRPr="002D1BB9" w:rsidRDefault="00AB2A39" w:rsidP="00AB2A39">
      <w:pPr>
        <w:pStyle w:val="ListParagraph"/>
        <w:jc w:val="both"/>
        <w:rPr>
          <w:rFonts w:ascii="Times New Roman" w:hAnsi="Times New Roman" w:cs="Times New Roman"/>
          <w:sz w:val="24"/>
          <w:szCs w:val="24"/>
        </w:rPr>
      </w:pPr>
    </w:p>
    <w:p w:rsidR="005E123E" w:rsidRPr="002D1BB9" w:rsidRDefault="005E123E" w:rsidP="00DE486E">
      <w:pPr>
        <w:pStyle w:val="ListParagraph"/>
        <w:numPr>
          <w:ilvl w:val="0"/>
          <w:numId w:val="15"/>
        </w:numPr>
        <w:ind w:hanging="180"/>
        <w:jc w:val="both"/>
        <w:rPr>
          <w:rFonts w:ascii="Times New Roman" w:hAnsi="Times New Roman" w:cs="Times New Roman"/>
          <w:sz w:val="24"/>
          <w:szCs w:val="24"/>
        </w:rPr>
      </w:pPr>
      <w:r w:rsidRPr="002D1BB9">
        <w:rPr>
          <w:rFonts w:ascii="Times New Roman" w:hAnsi="Times New Roman" w:cs="Times New Roman"/>
          <w:sz w:val="24"/>
          <w:szCs w:val="24"/>
        </w:rPr>
        <w:t>Bidding will be conducted through National Competitive bidding (NCB) process.</w:t>
      </w:r>
    </w:p>
    <w:p w:rsidR="00A75B90" w:rsidRPr="002D1BB9" w:rsidRDefault="00A75B90" w:rsidP="00A75B90">
      <w:pPr>
        <w:pStyle w:val="ListParagraph"/>
        <w:spacing w:line="240" w:lineRule="auto"/>
        <w:rPr>
          <w:rFonts w:ascii="Times New Roman" w:hAnsi="Times New Roman" w:cs="Times New Roman"/>
          <w:sz w:val="24"/>
          <w:szCs w:val="24"/>
        </w:rPr>
      </w:pPr>
    </w:p>
    <w:p w:rsidR="00A75B90" w:rsidRPr="002D1BB9" w:rsidRDefault="00A75B90" w:rsidP="00DE486E">
      <w:pPr>
        <w:pStyle w:val="ListParagraph"/>
        <w:numPr>
          <w:ilvl w:val="0"/>
          <w:numId w:val="15"/>
        </w:numPr>
        <w:ind w:hanging="180"/>
        <w:jc w:val="both"/>
        <w:rPr>
          <w:rFonts w:ascii="Times New Roman" w:hAnsi="Times New Roman" w:cs="Times New Roman"/>
          <w:sz w:val="24"/>
          <w:szCs w:val="24"/>
        </w:rPr>
      </w:pPr>
      <w:r w:rsidRPr="002D1BB9">
        <w:rPr>
          <w:rFonts w:ascii="Times New Roman" w:hAnsi="Times New Roman" w:cs="Times New Roman"/>
          <w:sz w:val="24"/>
          <w:szCs w:val="24"/>
        </w:rPr>
        <w:t xml:space="preserve">A complete set of Bidding Documents in English language can be collected by interested bidders on the submission of a written request and payment of a non-refundable fee of </w:t>
      </w:r>
      <w:r w:rsidRPr="002D1BB9">
        <w:rPr>
          <w:rFonts w:ascii="Times New Roman" w:hAnsi="Times New Roman" w:cs="Times New Roman"/>
          <w:sz w:val="24"/>
          <w:szCs w:val="24"/>
          <w:lang w:bidi="si-LK"/>
        </w:rPr>
        <w:t>One</w:t>
      </w:r>
      <w:r w:rsidRPr="002D1BB9">
        <w:rPr>
          <w:rFonts w:ascii="Times New Roman" w:hAnsi="Times New Roman" w:cs="Times New Roman"/>
          <w:sz w:val="24"/>
          <w:szCs w:val="24"/>
        </w:rPr>
        <w:t xml:space="preserve"> Thousand Five hundred Rupees (Rs.</w:t>
      </w:r>
      <w:r w:rsidRPr="002D1BB9">
        <w:rPr>
          <w:rFonts w:ascii="Times New Roman" w:hAnsi="Times New Roman" w:cs="Times New Roman"/>
          <w:sz w:val="24"/>
          <w:szCs w:val="24"/>
          <w:lang w:bidi="si-LK"/>
        </w:rPr>
        <w:t>1</w:t>
      </w:r>
      <w:r w:rsidRPr="002D1BB9">
        <w:rPr>
          <w:rFonts w:ascii="Times New Roman" w:hAnsi="Times New Roman" w:cs="Times New Roman"/>
          <w:sz w:val="24"/>
          <w:szCs w:val="24"/>
        </w:rPr>
        <w:t xml:space="preserve">500/=) without VAT during the period between </w:t>
      </w:r>
      <w:r w:rsidR="00481376" w:rsidRPr="00F25D67">
        <w:rPr>
          <w:rFonts w:ascii="Times New Roman" w:hAnsi="Times New Roman" w:cs="Times New Roman"/>
          <w:sz w:val="24"/>
          <w:szCs w:val="24"/>
        </w:rPr>
        <w:t>17</w:t>
      </w:r>
      <w:r w:rsidR="000E4F5D" w:rsidRPr="00F25D67">
        <w:rPr>
          <w:rFonts w:ascii="Times New Roman" w:hAnsi="Times New Roman" w:cs="Times New Roman"/>
          <w:sz w:val="24"/>
          <w:szCs w:val="24"/>
        </w:rPr>
        <w:t>/01/2023</w:t>
      </w:r>
      <w:r w:rsidRPr="00F25D67">
        <w:rPr>
          <w:rFonts w:ascii="Times New Roman" w:hAnsi="Times New Roman" w:cs="Times New Roman"/>
          <w:sz w:val="24"/>
          <w:szCs w:val="24"/>
        </w:rPr>
        <w:t xml:space="preserve"> and </w:t>
      </w:r>
      <w:r w:rsidR="00481376" w:rsidRPr="00F25D67">
        <w:rPr>
          <w:rFonts w:ascii="Times New Roman" w:hAnsi="Times New Roman" w:cs="Times New Roman"/>
          <w:sz w:val="24"/>
          <w:szCs w:val="24"/>
        </w:rPr>
        <w:t>09</w:t>
      </w:r>
      <w:r w:rsidR="000E4F5D" w:rsidRPr="00F25D67">
        <w:rPr>
          <w:rFonts w:ascii="Times New Roman" w:hAnsi="Times New Roman" w:cs="Times New Roman"/>
          <w:sz w:val="24"/>
          <w:szCs w:val="24"/>
        </w:rPr>
        <w:t>/02/2023</w:t>
      </w:r>
      <w:r w:rsidRPr="00F25D67">
        <w:rPr>
          <w:rFonts w:ascii="Times New Roman" w:hAnsi="Times New Roman" w:cs="Times New Roman"/>
          <w:sz w:val="24"/>
          <w:szCs w:val="24"/>
        </w:rPr>
        <w:t xml:space="preserve"> on working days between 0900hrs and 1500 </w:t>
      </w:r>
      <w:proofErr w:type="spellStart"/>
      <w:r w:rsidRPr="00F25D67">
        <w:rPr>
          <w:rFonts w:ascii="Times New Roman" w:hAnsi="Times New Roman" w:cs="Times New Roman"/>
          <w:sz w:val="24"/>
          <w:szCs w:val="24"/>
        </w:rPr>
        <w:t>hrs</w:t>
      </w:r>
      <w:proofErr w:type="spellEnd"/>
      <w:r w:rsidRPr="00F25D67">
        <w:rPr>
          <w:rFonts w:ascii="Times New Roman" w:hAnsi="Times New Roman" w:cs="Times New Roman"/>
          <w:sz w:val="24"/>
          <w:szCs w:val="24"/>
        </w:rPr>
        <w:t xml:space="preserve"> from the above</w:t>
      </w:r>
      <w:r w:rsidRPr="002D1BB9">
        <w:rPr>
          <w:rFonts w:ascii="Times New Roman" w:hAnsi="Times New Roman" w:cs="Times New Roman"/>
          <w:sz w:val="24"/>
          <w:szCs w:val="24"/>
        </w:rPr>
        <w:t xml:space="preserve"> address. The method of payment will be by cash.</w:t>
      </w:r>
    </w:p>
    <w:p w:rsidR="00A75B90" w:rsidRPr="002D1BB9" w:rsidRDefault="00A75B90" w:rsidP="00A75B90">
      <w:pPr>
        <w:pStyle w:val="ListParagraph"/>
        <w:rPr>
          <w:rFonts w:ascii="Times New Roman" w:hAnsi="Times New Roman" w:cs="Times New Roman"/>
          <w:sz w:val="24"/>
          <w:szCs w:val="24"/>
        </w:rPr>
      </w:pPr>
      <w:r w:rsidRPr="002D1BB9">
        <w:rPr>
          <w:rFonts w:ascii="Times New Roman" w:hAnsi="Times New Roman" w:cs="Times New Roman"/>
          <w:sz w:val="24"/>
          <w:szCs w:val="24"/>
        </w:rPr>
        <w:t xml:space="preserve"> </w:t>
      </w:r>
    </w:p>
    <w:p w:rsidR="00A75B90" w:rsidRPr="002D1BB9" w:rsidRDefault="00A75B90" w:rsidP="00DE486E">
      <w:pPr>
        <w:pStyle w:val="ListParagraph"/>
        <w:numPr>
          <w:ilvl w:val="0"/>
          <w:numId w:val="15"/>
        </w:numPr>
        <w:ind w:hanging="180"/>
        <w:jc w:val="both"/>
        <w:rPr>
          <w:rFonts w:ascii="Times New Roman" w:hAnsi="Times New Roman" w:cs="Times New Roman"/>
          <w:sz w:val="24"/>
          <w:szCs w:val="24"/>
        </w:rPr>
      </w:pPr>
      <w:r w:rsidRPr="002D1BB9">
        <w:rPr>
          <w:rFonts w:ascii="Times New Roman" w:hAnsi="Times New Roman" w:cs="Times New Roman"/>
          <w:sz w:val="24"/>
          <w:szCs w:val="24"/>
        </w:rPr>
        <w:t>Eligible bidders may obtain further information relating to this bid from Environment Research, &amp; Projects Section</w:t>
      </w:r>
      <w:r w:rsidRPr="002D1BB9">
        <w:rPr>
          <w:rFonts w:ascii="Times New Roman" w:hAnsi="Times New Roman" w:cs="Times New Roman"/>
          <w:i/>
          <w:iCs/>
          <w:sz w:val="24"/>
          <w:szCs w:val="24"/>
        </w:rPr>
        <w:t xml:space="preserve">, CAASL at  No 152/1,Minuwangoda Road, </w:t>
      </w:r>
      <w:proofErr w:type="spellStart"/>
      <w:r w:rsidRPr="002D1BB9">
        <w:rPr>
          <w:rFonts w:ascii="Times New Roman" w:hAnsi="Times New Roman" w:cs="Times New Roman"/>
          <w:i/>
          <w:iCs/>
          <w:sz w:val="24"/>
          <w:szCs w:val="24"/>
        </w:rPr>
        <w:t>Katunayake</w:t>
      </w:r>
      <w:proofErr w:type="spellEnd"/>
      <w:r w:rsidRPr="002D1BB9">
        <w:rPr>
          <w:rFonts w:ascii="Times New Roman" w:hAnsi="Times New Roman" w:cs="Times New Roman"/>
          <w:i/>
          <w:iCs/>
          <w:sz w:val="24"/>
          <w:szCs w:val="24"/>
        </w:rPr>
        <w:t xml:space="preserve"> (Phone: 011 2358824 </w:t>
      </w:r>
      <w:r w:rsidRPr="002D1BB9">
        <w:rPr>
          <w:rFonts w:ascii="Times New Roman" w:hAnsi="Times New Roman" w:cs="Times New Roman"/>
          <w:sz w:val="24"/>
          <w:szCs w:val="24"/>
        </w:rPr>
        <w:t xml:space="preserve">Bidding documents may be inspected free of charge at the above office. </w:t>
      </w:r>
    </w:p>
    <w:p w:rsidR="00A75B90" w:rsidRPr="002D1BB9" w:rsidRDefault="00A75B90" w:rsidP="00A75B90">
      <w:pPr>
        <w:ind w:left="720" w:hanging="360"/>
        <w:jc w:val="both"/>
        <w:rPr>
          <w:rFonts w:ascii="Times New Roman" w:hAnsi="Times New Roman" w:cs="Times New Roman"/>
          <w:sz w:val="24"/>
          <w:szCs w:val="24"/>
        </w:rPr>
      </w:pPr>
      <w:r w:rsidRPr="002D1BB9">
        <w:rPr>
          <w:rFonts w:ascii="Times New Roman" w:hAnsi="Times New Roman" w:cs="Times New Roman"/>
          <w:sz w:val="24"/>
          <w:szCs w:val="24"/>
        </w:rPr>
        <w:t xml:space="preserve">4.  The amount of Bid Security shall be Sri Lanka Rupees </w:t>
      </w:r>
      <w:r w:rsidR="00972DD4">
        <w:rPr>
          <w:rFonts w:ascii="Times New Roman" w:hAnsi="Times New Roman" w:cs="Times New Roman"/>
          <w:sz w:val="24"/>
          <w:szCs w:val="24"/>
        </w:rPr>
        <w:t>Twenty five</w:t>
      </w:r>
      <w:r w:rsidRPr="002D1BB9">
        <w:rPr>
          <w:rFonts w:ascii="Times New Roman" w:hAnsi="Times New Roman" w:cs="Times New Roman"/>
          <w:sz w:val="24"/>
          <w:szCs w:val="24"/>
        </w:rPr>
        <w:t xml:space="preserve"> Thousand (</w:t>
      </w:r>
      <w:proofErr w:type="spellStart"/>
      <w:r w:rsidRPr="002D1BB9">
        <w:rPr>
          <w:rFonts w:ascii="Times New Roman" w:hAnsi="Times New Roman" w:cs="Times New Roman"/>
          <w:sz w:val="24"/>
          <w:szCs w:val="24"/>
        </w:rPr>
        <w:t>Rs</w:t>
      </w:r>
      <w:proofErr w:type="spellEnd"/>
      <w:r w:rsidRPr="002D1BB9">
        <w:rPr>
          <w:rFonts w:ascii="Times New Roman" w:hAnsi="Times New Roman" w:cs="Times New Roman"/>
          <w:sz w:val="24"/>
          <w:szCs w:val="24"/>
        </w:rPr>
        <w:t xml:space="preserve">. </w:t>
      </w:r>
      <w:r w:rsidR="00972DD4">
        <w:rPr>
          <w:rFonts w:ascii="Times New Roman" w:hAnsi="Times New Roman" w:cs="Times New Roman"/>
          <w:sz w:val="24"/>
          <w:szCs w:val="24"/>
          <w:lang w:bidi="si-LK"/>
        </w:rPr>
        <w:t>25</w:t>
      </w:r>
      <w:r w:rsidRPr="002D1BB9">
        <w:rPr>
          <w:rFonts w:ascii="Times New Roman" w:hAnsi="Times New Roman" w:cs="Times New Roman"/>
          <w:sz w:val="24"/>
          <w:szCs w:val="24"/>
        </w:rPr>
        <w:t>,000/=) from reputed bank from Sri Lanka approved by Central Bank of Sri Lanka. Bid security should be valid for not less than 120 Days from the date of bid opening.</w:t>
      </w:r>
    </w:p>
    <w:p w:rsidR="00A75B90" w:rsidRPr="002D1BB9" w:rsidRDefault="00A75B90" w:rsidP="00A75B90">
      <w:pPr>
        <w:ind w:left="720" w:hanging="360"/>
        <w:jc w:val="both"/>
        <w:rPr>
          <w:rFonts w:ascii="Times New Roman" w:hAnsi="Times New Roman" w:cs="Times New Roman"/>
          <w:sz w:val="24"/>
          <w:szCs w:val="24"/>
        </w:rPr>
      </w:pPr>
      <w:r w:rsidRPr="002D1BB9">
        <w:rPr>
          <w:rFonts w:ascii="Times New Roman" w:hAnsi="Times New Roman" w:cs="Times New Roman"/>
          <w:sz w:val="24"/>
          <w:szCs w:val="24"/>
        </w:rPr>
        <w:t xml:space="preserve">5. </w:t>
      </w:r>
      <w:r w:rsidRPr="002D1BB9">
        <w:rPr>
          <w:rFonts w:ascii="Times New Roman" w:hAnsi="Times New Roman" w:cs="Times New Roman"/>
          <w:sz w:val="24"/>
          <w:szCs w:val="24"/>
        </w:rPr>
        <w:tab/>
        <w:t>A “Pre bid meeting</w:t>
      </w:r>
      <w:r w:rsidR="003F72D1" w:rsidRPr="002D1BB9">
        <w:rPr>
          <w:rFonts w:ascii="Times New Roman" w:hAnsi="Times New Roman" w:cs="Times New Roman"/>
          <w:sz w:val="24"/>
          <w:szCs w:val="24"/>
        </w:rPr>
        <w:t xml:space="preserve">” will be held on </w:t>
      </w:r>
      <w:r w:rsidR="00F25D67">
        <w:rPr>
          <w:rFonts w:ascii="Times New Roman" w:hAnsi="Times New Roman" w:cs="Times New Roman"/>
          <w:sz w:val="24"/>
          <w:szCs w:val="24"/>
        </w:rPr>
        <w:t>20</w:t>
      </w:r>
      <w:r w:rsidR="000E4F5D" w:rsidRPr="002D1BB9">
        <w:rPr>
          <w:rFonts w:ascii="Times New Roman" w:hAnsi="Times New Roman" w:cs="Times New Roman"/>
          <w:sz w:val="24"/>
          <w:szCs w:val="24"/>
          <w:vertAlign w:val="superscript"/>
        </w:rPr>
        <w:t>th</w:t>
      </w:r>
      <w:r w:rsidR="000E4F5D" w:rsidRPr="002D1BB9">
        <w:rPr>
          <w:rFonts w:ascii="Times New Roman" w:hAnsi="Times New Roman" w:cs="Times New Roman"/>
          <w:sz w:val="24"/>
          <w:szCs w:val="24"/>
        </w:rPr>
        <w:t xml:space="preserve"> January 2023</w:t>
      </w:r>
      <w:r w:rsidRPr="002D1BB9">
        <w:rPr>
          <w:rFonts w:ascii="Times New Roman" w:hAnsi="Times New Roman" w:cs="Times New Roman"/>
          <w:sz w:val="24"/>
          <w:szCs w:val="24"/>
        </w:rPr>
        <w:t xml:space="preserve"> at 1</w:t>
      </w:r>
      <w:r w:rsidRPr="002D1BB9">
        <w:rPr>
          <w:rFonts w:ascii="Times New Roman" w:hAnsi="Times New Roman" w:cs="Times New Roman"/>
          <w:sz w:val="24"/>
          <w:szCs w:val="24"/>
          <w:lang w:bidi="si-LK"/>
        </w:rPr>
        <w:t>0</w:t>
      </w:r>
      <w:r w:rsidRPr="002D1BB9">
        <w:rPr>
          <w:rFonts w:ascii="Times New Roman" w:hAnsi="Times New Roman" w:cs="Times New Roman"/>
          <w:sz w:val="24"/>
          <w:szCs w:val="24"/>
        </w:rPr>
        <w:t xml:space="preserve">00 </w:t>
      </w:r>
      <w:proofErr w:type="spellStart"/>
      <w:r w:rsidRPr="002D1BB9">
        <w:rPr>
          <w:rFonts w:ascii="Times New Roman" w:hAnsi="Times New Roman" w:cs="Times New Roman"/>
          <w:sz w:val="24"/>
          <w:szCs w:val="24"/>
        </w:rPr>
        <w:t>hrs</w:t>
      </w:r>
      <w:proofErr w:type="spellEnd"/>
      <w:r w:rsidRPr="002D1BB9">
        <w:rPr>
          <w:rFonts w:ascii="Times New Roman" w:hAnsi="Times New Roman" w:cs="Times New Roman"/>
          <w:sz w:val="24"/>
          <w:szCs w:val="24"/>
        </w:rPr>
        <w:t xml:space="preserve"> at the Head Office Building, at No 152/1, Opposite the Radar Hill, </w:t>
      </w:r>
      <w:proofErr w:type="spellStart"/>
      <w:r w:rsidRPr="002D1BB9">
        <w:rPr>
          <w:rFonts w:ascii="Times New Roman" w:hAnsi="Times New Roman" w:cs="Times New Roman"/>
          <w:sz w:val="24"/>
          <w:szCs w:val="24"/>
        </w:rPr>
        <w:t>Minuwangoda</w:t>
      </w:r>
      <w:proofErr w:type="spellEnd"/>
      <w:r w:rsidRPr="002D1BB9">
        <w:rPr>
          <w:rFonts w:ascii="Times New Roman" w:hAnsi="Times New Roman" w:cs="Times New Roman"/>
          <w:sz w:val="24"/>
          <w:szCs w:val="24"/>
        </w:rPr>
        <w:t xml:space="preserve"> Road, </w:t>
      </w:r>
      <w:proofErr w:type="spellStart"/>
      <w:proofErr w:type="gramStart"/>
      <w:r w:rsidRPr="002D1BB9">
        <w:rPr>
          <w:rFonts w:ascii="Times New Roman" w:hAnsi="Times New Roman" w:cs="Times New Roman"/>
          <w:sz w:val="24"/>
          <w:szCs w:val="24"/>
        </w:rPr>
        <w:t>Katunayake</w:t>
      </w:r>
      <w:proofErr w:type="spellEnd"/>
      <w:proofErr w:type="gramEnd"/>
      <w:r w:rsidRPr="002D1BB9">
        <w:rPr>
          <w:rFonts w:ascii="Times New Roman" w:hAnsi="Times New Roman" w:cs="Times New Roman"/>
          <w:sz w:val="24"/>
          <w:szCs w:val="24"/>
        </w:rPr>
        <w:t>.</w:t>
      </w:r>
    </w:p>
    <w:p w:rsidR="00A75B90" w:rsidRPr="002D1BB9" w:rsidRDefault="00A75B90" w:rsidP="00A75B90">
      <w:pPr>
        <w:ind w:left="720" w:hanging="360"/>
        <w:jc w:val="both"/>
        <w:rPr>
          <w:rFonts w:ascii="Times New Roman" w:hAnsi="Times New Roman" w:cs="Times New Roman"/>
          <w:sz w:val="24"/>
          <w:szCs w:val="24"/>
        </w:rPr>
      </w:pPr>
      <w:r w:rsidRPr="002D1BB9">
        <w:rPr>
          <w:rFonts w:ascii="Times New Roman" w:hAnsi="Times New Roman" w:cs="Times New Roman"/>
          <w:sz w:val="24"/>
          <w:szCs w:val="24"/>
        </w:rPr>
        <w:t xml:space="preserve">6. </w:t>
      </w:r>
      <w:r w:rsidRPr="002D1BB9">
        <w:rPr>
          <w:rFonts w:ascii="Times New Roman" w:hAnsi="Times New Roman" w:cs="Times New Roman"/>
          <w:sz w:val="24"/>
          <w:szCs w:val="24"/>
        </w:rPr>
        <w:tab/>
        <w:t xml:space="preserve">Bids must be delivered to Chairman, Department Procurement Committee, Civil Aviation Authority of Sri Lanka, No 152/1, </w:t>
      </w:r>
      <w:proofErr w:type="spellStart"/>
      <w:r w:rsidRPr="002D1BB9">
        <w:rPr>
          <w:rFonts w:ascii="Times New Roman" w:hAnsi="Times New Roman" w:cs="Times New Roman"/>
          <w:sz w:val="24"/>
          <w:szCs w:val="24"/>
        </w:rPr>
        <w:t>Minuwangoda</w:t>
      </w:r>
      <w:proofErr w:type="spellEnd"/>
      <w:r w:rsidRPr="002D1BB9">
        <w:rPr>
          <w:rFonts w:ascii="Times New Roman" w:hAnsi="Times New Roman" w:cs="Times New Roman"/>
          <w:sz w:val="24"/>
          <w:szCs w:val="24"/>
        </w:rPr>
        <w:t xml:space="preserve"> Road, </w:t>
      </w:r>
      <w:proofErr w:type="spellStart"/>
      <w:r w:rsidRPr="002D1BB9">
        <w:rPr>
          <w:rFonts w:ascii="Times New Roman" w:hAnsi="Times New Roman" w:cs="Times New Roman"/>
          <w:sz w:val="24"/>
          <w:szCs w:val="24"/>
        </w:rPr>
        <w:t>Katunauyake</w:t>
      </w:r>
      <w:proofErr w:type="spellEnd"/>
      <w:r w:rsidRPr="002D1BB9">
        <w:rPr>
          <w:rFonts w:ascii="Times New Roman" w:hAnsi="Times New Roman" w:cs="Times New Roman"/>
          <w:sz w:val="24"/>
          <w:szCs w:val="24"/>
        </w:rPr>
        <w:t xml:space="preserve"> with the marking</w:t>
      </w:r>
      <w:r w:rsidR="005F2FA5" w:rsidRPr="002D1BB9">
        <w:rPr>
          <w:rFonts w:ascii="Times New Roman" w:hAnsi="Times New Roman" w:cs="Times New Roman"/>
          <w:sz w:val="24"/>
          <w:szCs w:val="24"/>
        </w:rPr>
        <w:t xml:space="preserve"> </w:t>
      </w:r>
      <w:r w:rsidR="006317D3" w:rsidRPr="002D1BB9">
        <w:rPr>
          <w:rFonts w:ascii="Times New Roman" w:hAnsi="Times New Roman" w:cs="Times New Roman"/>
          <w:sz w:val="24"/>
          <w:szCs w:val="24"/>
        </w:rPr>
        <w:t xml:space="preserve">“Procurement of Designation of qualified hospitals to carry out medical investigations” </w:t>
      </w:r>
      <w:r w:rsidRPr="002D1BB9">
        <w:rPr>
          <w:rFonts w:ascii="Times New Roman" w:hAnsi="Times New Roman" w:cs="Times New Roman"/>
          <w:sz w:val="24"/>
          <w:szCs w:val="24"/>
        </w:rPr>
        <w:t xml:space="preserve">at the top left-hand corner of the </w:t>
      </w:r>
      <w:r w:rsidRPr="00F25D67">
        <w:rPr>
          <w:rFonts w:ascii="Times New Roman" w:hAnsi="Times New Roman" w:cs="Times New Roman"/>
          <w:sz w:val="24"/>
          <w:szCs w:val="24"/>
        </w:rPr>
        <w:t xml:space="preserve">envelope on or before 1400 </w:t>
      </w:r>
      <w:proofErr w:type="spellStart"/>
      <w:r w:rsidRPr="00F25D67">
        <w:rPr>
          <w:rFonts w:ascii="Times New Roman" w:hAnsi="Times New Roman" w:cs="Times New Roman"/>
          <w:sz w:val="24"/>
          <w:szCs w:val="24"/>
        </w:rPr>
        <w:t>hrs</w:t>
      </w:r>
      <w:proofErr w:type="spellEnd"/>
      <w:r w:rsidRPr="00F25D67">
        <w:rPr>
          <w:rFonts w:ascii="Times New Roman" w:hAnsi="Times New Roman" w:cs="Times New Roman"/>
          <w:sz w:val="24"/>
          <w:szCs w:val="24"/>
        </w:rPr>
        <w:t xml:space="preserve"> of </w:t>
      </w:r>
      <w:r w:rsidR="00F25D67" w:rsidRPr="00F25D67">
        <w:rPr>
          <w:rFonts w:ascii="Times New Roman" w:hAnsi="Times New Roman" w:cs="Times New Roman"/>
          <w:sz w:val="24"/>
          <w:szCs w:val="24"/>
        </w:rPr>
        <w:t>10</w:t>
      </w:r>
      <w:r w:rsidR="00F25D67" w:rsidRPr="00F25D67">
        <w:rPr>
          <w:rFonts w:ascii="Times New Roman" w:hAnsi="Times New Roman" w:cs="Times New Roman"/>
          <w:sz w:val="24"/>
          <w:szCs w:val="24"/>
          <w:vertAlign w:val="superscript"/>
        </w:rPr>
        <w:t>th</w:t>
      </w:r>
      <w:r w:rsidR="00F25D67" w:rsidRPr="00F25D67">
        <w:rPr>
          <w:rFonts w:ascii="Times New Roman" w:hAnsi="Times New Roman" w:cs="Times New Roman"/>
          <w:sz w:val="24"/>
          <w:szCs w:val="24"/>
        </w:rPr>
        <w:t xml:space="preserve"> February</w:t>
      </w:r>
      <w:r w:rsidR="006317D3" w:rsidRPr="00F25D67">
        <w:rPr>
          <w:rFonts w:ascii="Times New Roman" w:hAnsi="Times New Roman" w:cs="Times New Roman"/>
          <w:sz w:val="24"/>
          <w:szCs w:val="24"/>
        </w:rPr>
        <w:t xml:space="preserve"> 2023</w:t>
      </w:r>
      <w:r w:rsidRPr="00F25D67">
        <w:rPr>
          <w:rFonts w:ascii="Times New Roman" w:hAnsi="Times New Roman" w:cs="Times New Roman"/>
          <w:sz w:val="24"/>
          <w:szCs w:val="24"/>
        </w:rPr>
        <w:t>.</w:t>
      </w:r>
      <w:r w:rsidRPr="002D1BB9">
        <w:rPr>
          <w:rFonts w:ascii="Times New Roman" w:hAnsi="Times New Roman" w:cs="Times New Roman"/>
          <w:sz w:val="24"/>
          <w:szCs w:val="24"/>
        </w:rPr>
        <w:t xml:space="preserve"> </w:t>
      </w:r>
    </w:p>
    <w:p w:rsidR="00A75B90" w:rsidRPr="002D1BB9" w:rsidRDefault="007509F6" w:rsidP="00A75B90">
      <w:pPr>
        <w:spacing w:after="0" w:line="240" w:lineRule="auto"/>
        <w:ind w:left="360"/>
        <w:jc w:val="both"/>
        <w:rPr>
          <w:rFonts w:ascii="Times New Roman" w:hAnsi="Times New Roman" w:cs="Times New Roman"/>
          <w:lang w:bidi="si-LK"/>
        </w:rPr>
      </w:pPr>
      <w:r>
        <w:rPr>
          <w:rFonts w:ascii="Times New Roman" w:hAnsi="Times New Roman" w:cs="Times New Roman"/>
          <w:sz w:val="24"/>
          <w:szCs w:val="24"/>
        </w:rPr>
        <w:t>7</w:t>
      </w:r>
      <w:r w:rsidR="00A75B90" w:rsidRPr="00F25D67">
        <w:rPr>
          <w:rFonts w:ascii="Times New Roman" w:hAnsi="Times New Roman" w:cs="Times New Roman"/>
          <w:sz w:val="24"/>
          <w:szCs w:val="24"/>
        </w:rPr>
        <w:t xml:space="preserve">. The dead line for submission of bids will be </w:t>
      </w:r>
      <w:r w:rsidR="00A75B90" w:rsidRPr="00F25D67">
        <w:rPr>
          <w:rFonts w:ascii="Times New Roman" w:hAnsi="Times New Roman" w:cs="Times New Roman"/>
          <w:color w:val="000000" w:themeColor="text1"/>
          <w:sz w:val="24"/>
          <w:szCs w:val="24"/>
        </w:rPr>
        <w:t xml:space="preserve">1400 </w:t>
      </w:r>
      <w:proofErr w:type="spellStart"/>
      <w:r w:rsidR="00A75B90" w:rsidRPr="00F25D67">
        <w:rPr>
          <w:rFonts w:ascii="Times New Roman" w:hAnsi="Times New Roman" w:cs="Times New Roman"/>
          <w:color w:val="000000" w:themeColor="text1"/>
          <w:sz w:val="24"/>
          <w:szCs w:val="24"/>
        </w:rPr>
        <w:t>hrs</w:t>
      </w:r>
      <w:proofErr w:type="spellEnd"/>
      <w:r w:rsidR="00A75B90" w:rsidRPr="00F25D67">
        <w:rPr>
          <w:rFonts w:ascii="Times New Roman" w:hAnsi="Times New Roman" w:cs="Times New Roman"/>
          <w:color w:val="000000" w:themeColor="text1"/>
          <w:sz w:val="24"/>
          <w:szCs w:val="24"/>
        </w:rPr>
        <w:t xml:space="preserve"> on </w:t>
      </w:r>
      <w:r w:rsidR="00481376" w:rsidRPr="00F25D67">
        <w:rPr>
          <w:rFonts w:ascii="Times New Roman" w:hAnsi="Times New Roman" w:cs="Times New Roman"/>
          <w:color w:val="000000" w:themeColor="text1"/>
          <w:sz w:val="24"/>
          <w:szCs w:val="24"/>
        </w:rPr>
        <w:t>10</w:t>
      </w:r>
      <w:r w:rsidR="00481376" w:rsidRPr="00F25D67">
        <w:rPr>
          <w:rFonts w:ascii="Times New Roman" w:hAnsi="Times New Roman" w:cs="Times New Roman"/>
          <w:color w:val="000000" w:themeColor="text1"/>
          <w:sz w:val="24"/>
          <w:szCs w:val="24"/>
          <w:vertAlign w:val="superscript"/>
        </w:rPr>
        <w:t>th</w:t>
      </w:r>
      <w:r w:rsidR="00481376" w:rsidRPr="00F25D67">
        <w:rPr>
          <w:rFonts w:ascii="Times New Roman" w:hAnsi="Times New Roman" w:cs="Times New Roman"/>
          <w:color w:val="000000" w:themeColor="text1"/>
          <w:sz w:val="24"/>
          <w:szCs w:val="24"/>
        </w:rPr>
        <w:t xml:space="preserve"> </w:t>
      </w:r>
      <w:r w:rsidR="00F25D67" w:rsidRPr="00F25D67">
        <w:rPr>
          <w:rFonts w:ascii="Times New Roman" w:hAnsi="Times New Roman" w:cs="Times New Roman"/>
          <w:color w:val="000000" w:themeColor="text1"/>
          <w:sz w:val="24"/>
          <w:szCs w:val="24"/>
        </w:rPr>
        <w:t>F</w:t>
      </w:r>
      <w:r w:rsidR="00F25D67">
        <w:rPr>
          <w:rFonts w:ascii="Times New Roman" w:hAnsi="Times New Roman" w:cs="Times New Roman"/>
          <w:color w:val="000000" w:themeColor="text1"/>
          <w:sz w:val="24"/>
          <w:szCs w:val="24"/>
        </w:rPr>
        <w:t xml:space="preserve">ebruary </w:t>
      </w:r>
      <w:r w:rsidR="00540046" w:rsidRPr="002D1BB9">
        <w:rPr>
          <w:rFonts w:ascii="Times New Roman" w:hAnsi="Times New Roman" w:cs="Times New Roman"/>
          <w:color w:val="000000" w:themeColor="text1"/>
          <w:sz w:val="24"/>
          <w:szCs w:val="24"/>
        </w:rPr>
        <w:t>2023</w:t>
      </w:r>
      <w:r w:rsidR="00A75B90" w:rsidRPr="002D1BB9">
        <w:rPr>
          <w:rFonts w:ascii="Times New Roman" w:hAnsi="Times New Roman" w:cs="Times New Roman"/>
          <w:color w:val="000000" w:themeColor="text1"/>
          <w:sz w:val="24"/>
          <w:szCs w:val="24"/>
        </w:rPr>
        <w:t xml:space="preserve"> and will be </w:t>
      </w:r>
      <w:r w:rsidR="00A75B90" w:rsidRPr="002D1BB9">
        <w:rPr>
          <w:rFonts w:ascii="Times New Roman" w:hAnsi="Times New Roman" w:cs="Times New Roman"/>
          <w:color w:val="000000" w:themeColor="text1"/>
          <w:sz w:val="24"/>
          <w:szCs w:val="24"/>
        </w:rPr>
        <w:tab/>
        <w:t>opened soon after the closing</w:t>
      </w:r>
      <w:r w:rsidR="00A75B90" w:rsidRPr="002D1BB9">
        <w:rPr>
          <w:rFonts w:ascii="Times New Roman" w:hAnsi="Times New Roman" w:cs="Times New Roman"/>
          <w:sz w:val="24"/>
          <w:szCs w:val="24"/>
        </w:rPr>
        <w:t>. Late bids will be rejected.</w:t>
      </w:r>
      <w:r w:rsidR="00A75B90" w:rsidRPr="002D1BB9">
        <w:rPr>
          <w:rFonts w:ascii="Times New Roman" w:hAnsi="Times New Roman" w:cs="Times New Roman"/>
        </w:rPr>
        <w:t xml:space="preserve"> </w:t>
      </w:r>
      <w:r w:rsidR="00A75B90" w:rsidRPr="002D1BB9">
        <w:rPr>
          <w:rFonts w:ascii="Times New Roman" w:hAnsi="Times New Roman" w:cs="Times New Roman"/>
          <w:cs/>
          <w:lang w:bidi="si-LK"/>
        </w:rPr>
        <w:t xml:space="preserve"> </w:t>
      </w:r>
    </w:p>
    <w:p w:rsidR="00A75B90" w:rsidRPr="002D1BB9" w:rsidRDefault="00A75B90" w:rsidP="00CC5322">
      <w:pPr>
        <w:spacing w:line="360" w:lineRule="auto"/>
        <w:jc w:val="center"/>
        <w:rPr>
          <w:rFonts w:ascii="Times New Roman" w:hAnsi="Times New Roman" w:cs="Times New Roman"/>
          <w:b/>
          <w:bCs/>
        </w:rPr>
      </w:pPr>
    </w:p>
    <w:p w:rsidR="00A75B90" w:rsidRPr="002D1BB9" w:rsidRDefault="00A75B90" w:rsidP="00CC5322">
      <w:pPr>
        <w:spacing w:line="360" w:lineRule="auto"/>
        <w:jc w:val="center"/>
        <w:rPr>
          <w:rFonts w:ascii="Times New Roman" w:hAnsi="Times New Roman" w:cs="Times New Roman"/>
          <w:b/>
          <w:bCs/>
        </w:rPr>
      </w:pPr>
    </w:p>
    <w:p w:rsidR="000B5DB9" w:rsidRPr="002D1BB9" w:rsidRDefault="000B5DB9" w:rsidP="00CC5322">
      <w:pPr>
        <w:spacing w:line="360" w:lineRule="auto"/>
        <w:jc w:val="center"/>
        <w:rPr>
          <w:rFonts w:ascii="Times New Roman" w:hAnsi="Times New Roman" w:cs="Times New Roman"/>
          <w:b/>
          <w:bCs/>
        </w:rPr>
      </w:pPr>
    </w:p>
    <w:p w:rsidR="000B5DB9" w:rsidRPr="002D1BB9" w:rsidRDefault="000B5DB9" w:rsidP="00CC5322">
      <w:pPr>
        <w:spacing w:line="360" w:lineRule="auto"/>
        <w:jc w:val="center"/>
        <w:rPr>
          <w:rFonts w:ascii="Times New Roman" w:hAnsi="Times New Roman" w:cs="Times New Roman"/>
          <w:b/>
          <w:bCs/>
        </w:rPr>
      </w:pPr>
    </w:p>
    <w:p w:rsidR="00A75B90" w:rsidRPr="002D1BB9" w:rsidRDefault="00A75B90" w:rsidP="00CC5322">
      <w:pPr>
        <w:spacing w:line="360" w:lineRule="auto"/>
        <w:jc w:val="center"/>
        <w:rPr>
          <w:rFonts w:ascii="Times New Roman" w:hAnsi="Times New Roman" w:cs="Times New Roman"/>
          <w:b/>
          <w:bCs/>
        </w:rPr>
      </w:pPr>
    </w:p>
    <w:p w:rsidR="0039215B" w:rsidRPr="002D1BB9" w:rsidRDefault="0032799F" w:rsidP="000B5DB9">
      <w:pPr>
        <w:pStyle w:val="Heading1"/>
        <w:rPr>
          <w:rFonts w:ascii="Times New Roman" w:hAnsi="Times New Roman" w:cs="Times New Roman"/>
          <w:b/>
          <w:bCs/>
          <w:color w:val="auto"/>
        </w:rPr>
      </w:pPr>
      <w:bookmarkStart w:id="3" w:name="_Toc124755069"/>
      <w:r w:rsidRPr="002D1BB9">
        <w:rPr>
          <w:rFonts w:ascii="Times New Roman" w:hAnsi="Times New Roman" w:cs="Times New Roman"/>
          <w:b/>
          <w:bCs/>
          <w:color w:val="auto"/>
        </w:rPr>
        <w:lastRenderedPageBreak/>
        <w:t>02.  Terms and Conditions of the contract</w:t>
      </w:r>
      <w:bookmarkEnd w:id="3"/>
      <w:r w:rsidR="0039215B" w:rsidRPr="002D1BB9">
        <w:rPr>
          <w:rFonts w:ascii="Times New Roman" w:hAnsi="Times New Roman" w:cs="Times New Roman"/>
          <w:b/>
          <w:bCs/>
          <w:color w:val="auto"/>
        </w:rPr>
        <w:t xml:space="preserve"> </w:t>
      </w:r>
    </w:p>
    <w:p w:rsidR="0039215B" w:rsidRPr="002D1BB9" w:rsidRDefault="0039215B" w:rsidP="000B5DB9">
      <w:pPr>
        <w:pStyle w:val="Heading2"/>
        <w:rPr>
          <w:rFonts w:ascii="Times New Roman" w:hAnsi="Times New Roman" w:cs="Times New Roman"/>
          <w:color w:val="auto"/>
        </w:rPr>
      </w:pPr>
      <w:r w:rsidRPr="002D1BB9">
        <w:rPr>
          <w:rFonts w:ascii="Times New Roman" w:eastAsia="Times New Roman" w:hAnsi="Times New Roman" w:cs="Times New Roman"/>
          <w:color w:val="auto"/>
        </w:rPr>
        <w:t xml:space="preserve"> </w:t>
      </w:r>
    </w:p>
    <w:p w:rsidR="0039215B" w:rsidRPr="002D1BB9" w:rsidRDefault="0032799F" w:rsidP="000B5DB9">
      <w:pPr>
        <w:pStyle w:val="Heading2"/>
        <w:rPr>
          <w:rFonts w:ascii="Times New Roman" w:hAnsi="Times New Roman" w:cs="Times New Roman"/>
          <w:color w:val="auto"/>
        </w:rPr>
      </w:pPr>
      <w:bookmarkStart w:id="4" w:name="_Toc124755070"/>
      <w:r w:rsidRPr="002D1BB9">
        <w:rPr>
          <w:rFonts w:ascii="Times New Roman" w:eastAsia="Times New Roman" w:hAnsi="Times New Roman" w:cs="Times New Roman"/>
          <w:b/>
          <w:color w:val="auto"/>
          <w:sz w:val="23"/>
        </w:rPr>
        <w:t xml:space="preserve">2.1 </w:t>
      </w:r>
      <w:r w:rsidR="0039215B" w:rsidRPr="002D1BB9">
        <w:rPr>
          <w:rFonts w:ascii="Times New Roman" w:eastAsia="Times New Roman" w:hAnsi="Times New Roman" w:cs="Times New Roman"/>
          <w:b/>
          <w:color w:val="auto"/>
          <w:sz w:val="23"/>
        </w:rPr>
        <w:t>Eligibility Criteria</w:t>
      </w:r>
      <w:bookmarkEnd w:id="4"/>
      <w:r w:rsidR="0039215B" w:rsidRPr="002D1BB9">
        <w:rPr>
          <w:rFonts w:ascii="Times New Roman" w:eastAsia="Times New Roman" w:hAnsi="Times New Roman" w:cs="Times New Roman"/>
          <w:color w:val="auto"/>
          <w:sz w:val="23"/>
        </w:rPr>
        <w:t xml:space="preserve"> </w:t>
      </w:r>
    </w:p>
    <w:p w:rsidR="0039215B" w:rsidRPr="002D1BB9" w:rsidRDefault="0039215B" w:rsidP="0039215B">
      <w:pPr>
        <w:spacing w:after="0"/>
        <w:ind w:left="1196"/>
        <w:rPr>
          <w:rFonts w:ascii="Times New Roman" w:hAnsi="Times New Roman" w:cs="Times New Roman"/>
        </w:rPr>
      </w:pPr>
    </w:p>
    <w:p w:rsidR="00723A6D" w:rsidRPr="002D1BB9" w:rsidRDefault="00723A6D" w:rsidP="00723A6D">
      <w:pPr>
        <w:spacing w:after="10" w:line="247" w:lineRule="auto"/>
        <w:ind w:left="319"/>
        <w:rPr>
          <w:rFonts w:ascii="Times New Roman" w:hAnsi="Times New Roman" w:cs="Times New Roman"/>
          <w:sz w:val="24"/>
          <w:szCs w:val="24"/>
        </w:rPr>
      </w:pPr>
    </w:p>
    <w:p w:rsidR="00723A6D" w:rsidRPr="002D1BB9" w:rsidRDefault="00723A6D" w:rsidP="00DE486E">
      <w:pPr>
        <w:numPr>
          <w:ilvl w:val="0"/>
          <w:numId w:val="2"/>
        </w:numPr>
        <w:spacing w:after="93" w:line="265" w:lineRule="auto"/>
        <w:ind w:left="638" w:hanging="319"/>
        <w:jc w:val="both"/>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Bidders must acquaint themselves fully with the conditions of the Bid. No plea for lack of information or insufficient information will be entertained at any time. </w:t>
      </w:r>
    </w:p>
    <w:p w:rsidR="00723A6D" w:rsidRPr="002D1BB9" w:rsidRDefault="00723A6D" w:rsidP="00DE486E">
      <w:pPr>
        <w:numPr>
          <w:ilvl w:val="0"/>
          <w:numId w:val="2"/>
        </w:numPr>
        <w:spacing w:after="96" w:line="265" w:lineRule="auto"/>
        <w:ind w:left="638" w:hanging="319"/>
        <w:jc w:val="both"/>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The Bids   and   any   contract   resulting   therefrom   shall   be   governed   by   and construed according to the laws of Sri Lanka. </w:t>
      </w:r>
    </w:p>
    <w:p w:rsidR="00723A6D" w:rsidRPr="002D1BB9" w:rsidRDefault="00723A6D" w:rsidP="00DE486E">
      <w:pPr>
        <w:numPr>
          <w:ilvl w:val="0"/>
          <w:numId w:val="2"/>
        </w:numPr>
        <w:spacing w:after="138" w:line="265" w:lineRule="auto"/>
        <w:ind w:left="638" w:hanging="319"/>
        <w:jc w:val="both"/>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No Bid   shall be considered unless all the conditions laid down in the document have been strictly fulfilled. </w:t>
      </w:r>
    </w:p>
    <w:p w:rsidR="00723A6D" w:rsidRPr="002D1BB9" w:rsidRDefault="00723A6D" w:rsidP="00DE486E">
      <w:pPr>
        <w:numPr>
          <w:ilvl w:val="0"/>
          <w:numId w:val="2"/>
        </w:numPr>
        <w:spacing w:after="3" w:line="265" w:lineRule="auto"/>
        <w:ind w:left="638" w:hanging="319"/>
        <w:jc w:val="both"/>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No interest shall be paid on any Bid Security. </w:t>
      </w:r>
    </w:p>
    <w:p w:rsidR="00723A6D" w:rsidRPr="002D1BB9" w:rsidRDefault="00723A6D" w:rsidP="00DE486E">
      <w:pPr>
        <w:numPr>
          <w:ilvl w:val="0"/>
          <w:numId w:val="2"/>
        </w:numPr>
        <w:spacing w:after="155" w:line="265" w:lineRule="auto"/>
        <w:ind w:left="638" w:hanging="319"/>
        <w:jc w:val="both"/>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Language - The Language to be used is English and correspondence between the </w:t>
      </w:r>
      <w:r w:rsidR="0020262A">
        <w:rPr>
          <w:rFonts w:ascii="Times New Roman" w:eastAsia="Times New Roman" w:hAnsi="Times New Roman" w:cs="Times New Roman"/>
          <w:sz w:val="24"/>
          <w:szCs w:val="24"/>
        </w:rPr>
        <w:t>bidder</w:t>
      </w:r>
      <w:r w:rsidRPr="002D1BB9">
        <w:rPr>
          <w:rFonts w:ascii="Times New Roman" w:eastAsia="Times New Roman" w:hAnsi="Times New Roman" w:cs="Times New Roman"/>
          <w:sz w:val="24"/>
          <w:szCs w:val="24"/>
        </w:rPr>
        <w:t xml:space="preserve"> and </w:t>
      </w:r>
      <w:r w:rsidR="0020262A">
        <w:rPr>
          <w:rFonts w:ascii="Times New Roman" w:eastAsia="Times New Roman" w:hAnsi="Times New Roman" w:cs="Times New Roman"/>
          <w:sz w:val="24"/>
          <w:szCs w:val="24"/>
        </w:rPr>
        <w:t>procurement entity</w:t>
      </w:r>
      <w:r w:rsidRPr="002D1BB9">
        <w:rPr>
          <w:rFonts w:ascii="Times New Roman" w:eastAsia="Times New Roman" w:hAnsi="Times New Roman" w:cs="Times New Roman"/>
          <w:sz w:val="24"/>
          <w:szCs w:val="24"/>
        </w:rPr>
        <w:t xml:space="preserve"> shall be in English.  </w:t>
      </w:r>
    </w:p>
    <w:p w:rsidR="00AB2A39" w:rsidRPr="002D1BB9" w:rsidRDefault="00AB2A39" w:rsidP="00AB2A39">
      <w:pPr>
        <w:pStyle w:val="ListParagraph"/>
        <w:jc w:val="both"/>
        <w:rPr>
          <w:rFonts w:ascii="Times New Roman" w:hAnsi="Times New Roman" w:cs="Times New Roman"/>
          <w:sz w:val="24"/>
          <w:szCs w:val="24"/>
        </w:rPr>
      </w:pPr>
    </w:p>
    <w:p w:rsidR="0039215B" w:rsidRPr="002D1BB9" w:rsidRDefault="000B5DB9" w:rsidP="000B5DB9">
      <w:pPr>
        <w:pStyle w:val="Heading2"/>
        <w:ind w:firstLine="360"/>
        <w:rPr>
          <w:rFonts w:ascii="Times New Roman" w:eastAsiaTheme="minorHAnsi" w:hAnsi="Times New Roman" w:cs="Times New Roman"/>
          <w:b/>
          <w:bCs/>
          <w:color w:val="auto"/>
          <w:sz w:val="24"/>
          <w:szCs w:val="24"/>
        </w:rPr>
      </w:pPr>
      <w:bookmarkStart w:id="5" w:name="_Toc124755071"/>
      <w:r w:rsidRPr="002D1BB9">
        <w:rPr>
          <w:rFonts w:ascii="Times New Roman" w:eastAsia="Times New Roman" w:hAnsi="Times New Roman" w:cs="Times New Roman"/>
          <w:b/>
          <w:bCs/>
          <w:color w:val="auto"/>
          <w:sz w:val="24"/>
          <w:szCs w:val="24"/>
        </w:rPr>
        <w:t>2.2</w:t>
      </w:r>
      <w:r w:rsidR="00783917" w:rsidRPr="002D1BB9">
        <w:rPr>
          <w:rFonts w:ascii="Times New Roman" w:eastAsia="Times New Roman" w:hAnsi="Times New Roman" w:cs="Times New Roman"/>
          <w:b/>
          <w:bCs/>
          <w:color w:val="auto"/>
          <w:sz w:val="24"/>
          <w:szCs w:val="24"/>
        </w:rPr>
        <w:t xml:space="preserve"> </w:t>
      </w:r>
      <w:r w:rsidR="0039215B" w:rsidRPr="002D1BB9">
        <w:rPr>
          <w:rFonts w:ascii="Times New Roman" w:eastAsia="Times New Roman" w:hAnsi="Times New Roman" w:cs="Times New Roman"/>
          <w:b/>
          <w:bCs/>
          <w:color w:val="auto"/>
          <w:sz w:val="24"/>
          <w:szCs w:val="24"/>
        </w:rPr>
        <w:t>Submission of Bids</w:t>
      </w:r>
      <w:bookmarkEnd w:id="5"/>
      <w:r w:rsidR="0039215B" w:rsidRPr="002D1BB9">
        <w:rPr>
          <w:rFonts w:ascii="Times New Roman" w:eastAsia="Times New Roman" w:hAnsi="Times New Roman" w:cs="Times New Roman"/>
          <w:b/>
          <w:bCs/>
          <w:color w:val="auto"/>
          <w:sz w:val="24"/>
          <w:szCs w:val="24"/>
        </w:rPr>
        <w:t xml:space="preserve"> </w:t>
      </w:r>
    </w:p>
    <w:p w:rsidR="000B5DB9" w:rsidRPr="002D1BB9" w:rsidRDefault="000B5DB9" w:rsidP="000B5DB9">
      <w:pPr>
        <w:pStyle w:val="ListParagraph"/>
        <w:spacing w:after="8" w:line="248" w:lineRule="auto"/>
        <w:ind w:left="360" w:right="640"/>
        <w:jc w:val="both"/>
        <w:rPr>
          <w:rFonts w:ascii="Times New Roman" w:hAnsi="Times New Roman" w:cs="Times New Roman"/>
        </w:rPr>
      </w:pPr>
    </w:p>
    <w:p w:rsidR="0039215B" w:rsidRPr="002D1BB9" w:rsidRDefault="0039215B" w:rsidP="005F2FA5">
      <w:pPr>
        <w:spacing w:after="14" w:line="248" w:lineRule="auto"/>
        <w:ind w:left="730" w:right="651" w:hanging="10"/>
        <w:jc w:val="both"/>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The bidder shall prepare an original and duplicate of the bids and the original and duplicate of the   bids   should   be   placed   in   separate   envelopes   and   marked “ORIGINAL” and “DUPLICATE”. Both envelopes should be enclosed in one securely sealed cover, which should be marked </w:t>
      </w:r>
      <w:r w:rsidRPr="002D1BB9">
        <w:rPr>
          <w:rFonts w:ascii="Times New Roman" w:eastAsia="Times New Roman" w:hAnsi="Times New Roman" w:cs="Times New Roman"/>
          <w:i/>
          <w:sz w:val="24"/>
          <w:szCs w:val="24"/>
        </w:rPr>
        <w:t>“</w:t>
      </w:r>
      <w:r w:rsidR="00AB2A39" w:rsidRPr="002D1BB9">
        <w:rPr>
          <w:rFonts w:ascii="Times New Roman" w:hAnsi="Times New Roman" w:cs="Times New Roman"/>
          <w:sz w:val="24"/>
          <w:szCs w:val="24"/>
        </w:rPr>
        <w:t>Procurement of Designation of qualified hospitals to carry out medical investigations</w:t>
      </w:r>
      <w:r w:rsidRPr="002D1BB9">
        <w:rPr>
          <w:rFonts w:ascii="Times New Roman" w:eastAsia="Times New Roman" w:hAnsi="Times New Roman" w:cs="Times New Roman"/>
          <w:sz w:val="24"/>
          <w:szCs w:val="24"/>
        </w:rPr>
        <w:t xml:space="preserve">” at the top left hand corner of the all envelops and the Bidder’s  name  at  the  bottom  left  hand  corner  of  the all covers  and  addressed  to </w:t>
      </w:r>
      <w:r w:rsidRPr="002D1BB9">
        <w:rPr>
          <w:rFonts w:ascii="Times New Roman" w:eastAsia="Times New Roman" w:hAnsi="Times New Roman" w:cs="Times New Roman"/>
          <w:b/>
          <w:sz w:val="24"/>
          <w:szCs w:val="24"/>
        </w:rPr>
        <w:t xml:space="preserve">The Chairman,  Procurement committee, </w:t>
      </w:r>
      <w:r w:rsidR="005F2FA5" w:rsidRPr="002D1BB9">
        <w:rPr>
          <w:rFonts w:ascii="Times New Roman" w:eastAsia="Times New Roman" w:hAnsi="Times New Roman" w:cs="Times New Roman"/>
          <w:b/>
          <w:sz w:val="24"/>
          <w:szCs w:val="24"/>
        </w:rPr>
        <w:t xml:space="preserve">Civil Aviation Authority of Sri Lanka, 152/1, </w:t>
      </w:r>
      <w:proofErr w:type="spellStart"/>
      <w:r w:rsidR="005F2FA5" w:rsidRPr="002D1BB9">
        <w:rPr>
          <w:rFonts w:ascii="Times New Roman" w:eastAsia="Times New Roman" w:hAnsi="Times New Roman" w:cs="Times New Roman"/>
          <w:b/>
          <w:sz w:val="24"/>
          <w:szCs w:val="24"/>
        </w:rPr>
        <w:t>Minuwangoda</w:t>
      </w:r>
      <w:proofErr w:type="spellEnd"/>
      <w:r w:rsidR="005F2FA5" w:rsidRPr="002D1BB9">
        <w:rPr>
          <w:rFonts w:ascii="Times New Roman" w:eastAsia="Times New Roman" w:hAnsi="Times New Roman" w:cs="Times New Roman"/>
          <w:b/>
          <w:sz w:val="24"/>
          <w:szCs w:val="24"/>
        </w:rPr>
        <w:t xml:space="preserve"> Road, </w:t>
      </w:r>
      <w:proofErr w:type="spellStart"/>
      <w:r w:rsidR="005F2FA5" w:rsidRPr="002D1BB9">
        <w:rPr>
          <w:rFonts w:ascii="Times New Roman" w:eastAsia="Times New Roman" w:hAnsi="Times New Roman" w:cs="Times New Roman"/>
          <w:b/>
          <w:sz w:val="24"/>
          <w:szCs w:val="24"/>
        </w:rPr>
        <w:t>Katunayake</w:t>
      </w:r>
      <w:proofErr w:type="spellEnd"/>
      <w:r w:rsidR="005F2FA5" w:rsidRPr="002D1BB9">
        <w:rPr>
          <w:rFonts w:ascii="Times New Roman" w:eastAsia="Times New Roman" w:hAnsi="Times New Roman" w:cs="Times New Roman"/>
          <w:b/>
          <w:sz w:val="24"/>
          <w:szCs w:val="24"/>
        </w:rPr>
        <w:t xml:space="preserve">. </w:t>
      </w:r>
      <w:r w:rsidRPr="002D1BB9">
        <w:rPr>
          <w:rFonts w:ascii="Times New Roman" w:eastAsia="Times New Roman" w:hAnsi="Times New Roman" w:cs="Times New Roman"/>
          <w:sz w:val="24"/>
          <w:szCs w:val="24"/>
        </w:rPr>
        <w:t xml:space="preserve">The bid should be submitted as per bid details given above. </w:t>
      </w:r>
    </w:p>
    <w:p w:rsidR="0039215B" w:rsidRPr="002D1BB9" w:rsidRDefault="0039215B" w:rsidP="0039215B">
      <w:pPr>
        <w:spacing w:after="0"/>
        <w:ind w:left="1196"/>
        <w:rPr>
          <w:rFonts w:ascii="Times New Roman" w:hAnsi="Times New Roman" w:cs="Times New Roman"/>
        </w:rPr>
      </w:pPr>
      <w:r w:rsidRPr="002D1BB9">
        <w:rPr>
          <w:rFonts w:ascii="Times New Roman" w:eastAsia="Times New Roman" w:hAnsi="Times New Roman" w:cs="Times New Roman"/>
          <w:sz w:val="26"/>
        </w:rPr>
        <w:t xml:space="preserve"> </w:t>
      </w:r>
    </w:p>
    <w:p w:rsidR="0039215B" w:rsidRPr="002D1BB9" w:rsidRDefault="000B5DB9" w:rsidP="00DE486E">
      <w:pPr>
        <w:pStyle w:val="ListParagraph"/>
        <w:numPr>
          <w:ilvl w:val="1"/>
          <w:numId w:val="5"/>
        </w:numPr>
        <w:spacing w:after="8" w:line="248" w:lineRule="auto"/>
        <w:ind w:right="640"/>
        <w:jc w:val="both"/>
        <w:rPr>
          <w:rFonts w:ascii="Times New Roman" w:hAnsi="Times New Roman" w:cs="Times New Roman"/>
        </w:rPr>
      </w:pPr>
      <w:r w:rsidRPr="002D1BB9">
        <w:rPr>
          <w:rFonts w:ascii="Times New Roman" w:eastAsia="Times New Roman" w:hAnsi="Times New Roman" w:cs="Times New Roman"/>
          <w:b/>
          <w:sz w:val="23"/>
        </w:rPr>
        <w:t xml:space="preserve">.1 </w:t>
      </w:r>
      <w:r w:rsidR="0039215B" w:rsidRPr="002D1BB9">
        <w:rPr>
          <w:rFonts w:ascii="Times New Roman" w:eastAsia="Times New Roman" w:hAnsi="Times New Roman" w:cs="Times New Roman"/>
          <w:b/>
          <w:sz w:val="23"/>
        </w:rPr>
        <w:t>Late Bids</w:t>
      </w:r>
      <w:r w:rsidR="0039215B" w:rsidRPr="002D1BB9">
        <w:rPr>
          <w:rFonts w:ascii="Times New Roman" w:eastAsia="Times New Roman" w:hAnsi="Times New Roman" w:cs="Times New Roman"/>
          <w:sz w:val="23"/>
        </w:rPr>
        <w:t xml:space="preserve"> </w:t>
      </w:r>
    </w:p>
    <w:p w:rsidR="0039215B" w:rsidRPr="002D1BB9" w:rsidRDefault="0039215B" w:rsidP="005F2FA5">
      <w:pPr>
        <w:spacing w:after="14" w:line="248" w:lineRule="auto"/>
        <w:ind w:left="730" w:right="511" w:hanging="10"/>
        <w:jc w:val="both"/>
        <w:rPr>
          <w:rFonts w:ascii="Times New Roman" w:hAnsi="Times New Roman" w:cs="Times New Roman"/>
        </w:rPr>
      </w:pPr>
      <w:r w:rsidRPr="002D1BB9">
        <w:rPr>
          <w:rFonts w:ascii="Times New Roman" w:eastAsia="Times New Roman" w:hAnsi="Times New Roman" w:cs="Times New Roman"/>
          <w:sz w:val="23"/>
        </w:rPr>
        <w:t xml:space="preserve">Any bid received to the Chairman, procurement Committee, after the deadline for submission of Bids, will be rejected and returned unopened to the Bidder. Postal or other delays will not be considered as valid reasons for acceptance of late Bids. </w:t>
      </w:r>
    </w:p>
    <w:p w:rsidR="0039215B" w:rsidRPr="002D1BB9" w:rsidRDefault="0039215B" w:rsidP="0039215B">
      <w:pPr>
        <w:spacing w:after="0"/>
        <w:ind w:left="1916"/>
        <w:rPr>
          <w:rFonts w:ascii="Times New Roman" w:hAnsi="Times New Roman" w:cs="Times New Roman"/>
        </w:rPr>
      </w:pPr>
      <w:r w:rsidRPr="002D1BB9">
        <w:rPr>
          <w:rFonts w:ascii="Times New Roman" w:eastAsia="Times New Roman" w:hAnsi="Times New Roman" w:cs="Times New Roman"/>
          <w:sz w:val="26"/>
        </w:rPr>
        <w:t xml:space="preserve"> </w:t>
      </w:r>
    </w:p>
    <w:p w:rsidR="0039215B" w:rsidRPr="002D1BB9" w:rsidRDefault="000B5DB9" w:rsidP="000B5DB9">
      <w:pPr>
        <w:pStyle w:val="Heading2"/>
        <w:rPr>
          <w:rFonts w:ascii="Times New Roman" w:hAnsi="Times New Roman" w:cs="Times New Roman"/>
          <w:b/>
          <w:bCs/>
          <w:color w:val="auto"/>
          <w:sz w:val="24"/>
          <w:szCs w:val="24"/>
        </w:rPr>
      </w:pPr>
      <w:bookmarkStart w:id="6" w:name="_Toc124755072"/>
      <w:r w:rsidRPr="002D1BB9">
        <w:rPr>
          <w:rFonts w:ascii="Times New Roman" w:eastAsia="Times New Roman" w:hAnsi="Times New Roman" w:cs="Times New Roman"/>
          <w:b/>
          <w:bCs/>
          <w:color w:val="auto"/>
          <w:sz w:val="24"/>
          <w:szCs w:val="24"/>
        </w:rPr>
        <w:t xml:space="preserve">2.3 </w:t>
      </w:r>
      <w:r w:rsidR="0039215B" w:rsidRPr="002D1BB9">
        <w:rPr>
          <w:rFonts w:ascii="Times New Roman" w:eastAsia="Times New Roman" w:hAnsi="Times New Roman" w:cs="Times New Roman"/>
          <w:b/>
          <w:bCs/>
          <w:color w:val="auto"/>
          <w:sz w:val="24"/>
          <w:szCs w:val="24"/>
        </w:rPr>
        <w:t>Offer Validity Period</w:t>
      </w:r>
      <w:bookmarkEnd w:id="6"/>
      <w:r w:rsidR="0039215B" w:rsidRPr="002D1BB9">
        <w:rPr>
          <w:rFonts w:ascii="Times New Roman" w:eastAsia="Times New Roman" w:hAnsi="Times New Roman" w:cs="Times New Roman"/>
          <w:b/>
          <w:bCs/>
          <w:color w:val="auto"/>
          <w:sz w:val="24"/>
          <w:szCs w:val="24"/>
        </w:rPr>
        <w:t xml:space="preserve"> </w:t>
      </w:r>
    </w:p>
    <w:p w:rsidR="0039215B" w:rsidRPr="002D1BB9" w:rsidRDefault="0039215B" w:rsidP="005F2FA5">
      <w:pPr>
        <w:spacing w:after="14" w:line="248" w:lineRule="auto"/>
        <w:ind w:left="730" w:right="574" w:hanging="10"/>
        <w:jc w:val="both"/>
        <w:rPr>
          <w:rFonts w:ascii="Times New Roman" w:hAnsi="Times New Roman" w:cs="Times New Roman"/>
        </w:rPr>
      </w:pPr>
      <w:r w:rsidRPr="002D1BB9">
        <w:rPr>
          <w:rFonts w:ascii="Times New Roman" w:eastAsia="Times New Roman" w:hAnsi="Times New Roman" w:cs="Times New Roman"/>
          <w:sz w:val="23"/>
        </w:rPr>
        <w:t>Th</w:t>
      </w:r>
      <w:r w:rsidR="005F2FA5" w:rsidRPr="002D1BB9">
        <w:rPr>
          <w:rFonts w:ascii="Times New Roman" w:eastAsia="Times New Roman" w:hAnsi="Times New Roman" w:cs="Times New Roman"/>
          <w:sz w:val="23"/>
        </w:rPr>
        <w:t>e offer should be valid until 120</w:t>
      </w:r>
      <w:r w:rsidRPr="002D1BB9">
        <w:rPr>
          <w:rFonts w:ascii="Times New Roman" w:eastAsia="Times New Roman" w:hAnsi="Times New Roman" w:cs="Times New Roman"/>
          <w:sz w:val="23"/>
        </w:rPr>
        <w:t xml:space="preserve"> days from the closing date of bids,</w:t>
      </w:r>
      <w:r w:rsidRPr="002D1BB9">
        <w:rPr>
          <w:rFonts w:ascii="Times New Roman" w:eastAsia="Times New Roman" w:hAnsi="Times New Roman" w:cs="Times New Roman"/>
          <w:b/>
          <w:sz w:val="23"/>
        </w:rPr>
        <w:t xml:space="preserve"> </w:t>
      </w:r>
      <w:r w:rsidRPr="002D1BB9">
        <w:rPr>
          <w:rFonts w:ascii="Times New Roman" w:eastAsia="Times New Roman" w:hAnsi="Times New Roman" w:cs="Times New Roman"/>
          <w:sz w:val="23"/>
        </w:rPr>
        <w:t xml:space="preserve">any offer falling short of the validity period is liable for rejection. </w:t>
      </w:r>
    </w:p>
    <w:p w:rsidR="0039215B" w:rsidRPr="002D1BB9" w:rsidRDefault="0039215B" w:rsidP="0039215B">
      <w:pPr>
        <w:spacing w:after="0"/>
        <w:ind w:left="1916"/>
        <w:rPr>
          <w:rFonts w:ascii="Times New Roman" w:hAnsi="Times New Roman" w:cs="Times New Roman"/>
        </w:rPr>
      </w:pPr>
      <w:r w:rsidRPr="002D1BB9">
        <w:rPr>
          <w:rFonts w:ascii="Times New Roman" w:eastAsia="Times New Roman" w:hAnsi="Times New Roman" w:cs="Times New Roman"/>
          <w:sz w:val="23"/>
        </w:rPr>
        <w:t xml:space="preserve"> </w:t>
      </w:r>
    </w:p>
    <w:p w:rsidR="0039215B" w:rsidRPr="002D1BB9" w:rsidRDefault="000B5DB9" w:rsidP="000B5DB9">
      <w:pPr>
        <w:pStyle w:val="Heading2"/>
        <w:rPr>
          <w:rFonts w:ascii="Times New Roman" w:eastAsiaTheme="minorHAnsi" w:hAnsi="Times New Roman" w:cs="Times New Roman"/>
          <w:b/>
          <w:bCs/>
          <w:color w:val="auto"/>
          <w:sz w:val="24"/>
          <w:szCs w:val="24"/>
        </w:rPr>
      </w:pPr>
      <w:bookmarkStart w:id="7" w:name="_Toc124755073"/>
      <w:r w:rsidRPr="002D1BB9">
        <w:rPr>
          <w:rFonts w:ascii="Times New Roman" w:eastAsia="Times New Roman" w:hAnsi="Times New Roman" w:cs="Times New Roman"/>
          <w:b/>
          <w:bCs/>
          <w:color w:val="auto"/>
          <w:sz w:val="24"/>
          <w:szCs w:val="24"/>
        </w:rPr>
        <w:t xml:space="preserve">2.4 </w:t>
      </w:r>
      <w:r w:rsidR="0039215B" w:rsidRPr="002D1BB9">
        <w:rPr>
          <w:rFonts w:ascii="Times New Roman" w:eastAsia="Times New Roman" w:hAnsi="Times New Roman" w:cs="Times New Roman"/>
          <w:b/>
          <w:bCs/>
          <w:color w:val="auto"/>
          <w:sz w:val="24"/>
          <w:szCs w:val="24"/>
        </w:rPr>
        <w:t>Bid Security</w:t>
      </w:r>
      <w:bookmarkEnd w:id="7"/>
      <w:r w:rsidR="0039215B" w:rsidRPr="002D1BB9">
        <w:rPr>
          <w:rFonts w:ascii="Times New Roman" w:eastAsia="Times New Roman" w:hAnsi="Times New Roman" w:cs="Times New Roman"/>
          <w:b/>
          <w:bCs/>
          <w:color w:val="auto"/>
          <w:sz w:val="24"/>
          <w:szCs w:val="24"/>
        </w:rPr>
        <w:t xml:space="preserve"> </w:t>
      </w:r>
    </w:p>
    <w:p w:rsidR="000B5DB9" w:rsidRPr="002D1BB9" w:rsidRDefault="000B5DB9" w:rsidP="000B5DB9">
      <w:pPr>
        <w:pStyle w:val="ListParagraph"/>
        <w:spacing w:after="8" w:line="248" w:lineRule="auto"/>
        <w:ind w:left="360" w:right="640"/>
        <w:jc w:val="both"/>
        <w:rPr>
          <w:rFonts w:ascii="Times New Roman" w:hAnsi="Times New Roman" w:cs="Times New Roman"/>
        </w:rPr>
      </w:pPr>
    </w:p>
    <w:p w:rsidR="0039215B" w:rsidRPr="002D1BB9" w:rsidRDefault="0039215B" w:rsidP="005F2FA5">
      <w:pPr>
        <w:spacing w:after="14" w:line="248" w:lineRule="auto"/>
        <w:ind w:left="730" w:right="651" w:hanging="10"/>
        <w:jc w:val="both"/>
        <w:rPr>
          <w:rFonts w:ascii="Times New Roman" w:hAnsi="Times New Roman" w:cs="Times New Roman"/>
        </w:rPr>
      </w:pPr>
      <w:r w:rsidRPr="002D1BB9">
        <w:rPr>
          <w:rFonts w:ascii="Times New Roman" w:eastAsia="Times New Roman" w:hAnsi="Times New Roman" w:cs="Times New Roman"/>
          <w:sz w:val="23"/>
        </w:rPr>
        <w:t xml:space="preserve">Each bid must be accompanied by a Bid Security for a sum Rs.50,000/= from </w:t>
      </w:r>
      <w:r w:rsidR="007622C8" w:rsidRPr="002D1BB9">
        <w:rPr>
          <w:rFonts w:ascii="Times New Roman" w:hAnsi="Times New Roman" w:cs="Times New Roman"/>
          <w:sz w:val="24"/>
          <w:szCs w:val="24"/>
        </w:rPr>
        <w:t>reputed bank from Sri Lanka approved by Central Bank of Sri Lanka</w:t>
      </w:r>
      <w:r w:rsidRPr="002D1BB9">
        <w:rPr>
          <w:rFonts w:ascii="Times New Roman" w:eastAsia="Times New Roman" w:hAnsi="Times New Roman" w:cs="Times New Roman"/>
          <w:sz w:val="23"/>
        </w:rPr>
        <w:t xml:space="preserve">, valid until </w:t>
      </w:r>
      <w:r w:rsidR="005F2FA5" w:rsidRPr="002D1BB9">
        <w:rPr>
          <w:rFonts w:ascii="Times New Roman" w:eastAsia="Times New Roman" w:hAnsi="Times New Roman" w:cs="Times New Roman"/>
          <w:b/>
          <w:sz w:val="23"/>
        </w:rPr>
        <w:t xml:space="preserve">120 days from the date of Bid opening </w:t>
      </w:r>
      <w:r w:rsidRPr="002D1BB9">
        <w:rPr>
          <w:rFonts w:ascii="Times New Roman" w:eastAsia="Times New Roman" w:hAnsi="Times New Roman" w:cs="Times New Roman"/>
          <w:sz w:val="23"/>
        </w:rPr>
        <w:t xml:space="preserve">. The Bid Security of unsuccessful bidders will be returned to them within a month from the date of selecting of vendor to perform the </w:t>
      </w:r>
      <w:r w:rsidRPr="002D1BB9">
        <w:rPr>
          <w:rFonts w:ascii="Times New Roman" w:eastAsia="Times New Roman" w:hAnsi="Times New Roman" w:cs="Times New Roman"/>
          <w:sz w:val="23"/>
        </w:rPr>
        <w:lastRenderedPageBreak/>
        <w:t xml:space="preserve">contract. The successful bid, if withdrawn by the bidder is also liable for forfeiture of the Bid Security. </w:t>
      </w:r>
    </w:p>
    <w:p w:rsidR="0039215B" w:rsidRPr="002D1BB9" w:rsidRDefault="0039215B" w:rsidP="0039215B">
      <w:pPr>
        <w:spacing w:after="109"/>
        <w:ind w:left="687"/>
        <w:jc w:val="center"/>
        <w:rPr>
          <w:rFonts w:ascii="Times New Roman" w:hAnsi="Times New Roman" w:cs="Times New Roman"/>
        </w:rPr>
      </w:pPr>
    </w:p>
    <w:p w:rsidR="0039215B" w:rsidRPr="002D1BB9" w:rsidRDefault="000B5DB9" w:rsidP="000B5DB9">
      <w:pPr>
        <w:pStyle w:val="Heading2"/>
        <w:rPr>
          <w:rFonts w:ascii="Times New Roman" w:hAnsi="Times New Roman" w:cs="Times New Roman"/>
          <w:b/>
          <w:bCs/>
          <w:color w:val="auto"/>
          <w:sz w:val="24"/>
          <w:szCs w:val="24"/>
        </w:rPr>
      </w:pPr>
      <w:bookmarkStart w:id="8" w:name="_Toc124755074"/>
      <w:r w:rsidRPr="002D1BB9">
        <w:rPr>
          <w:rFonts w:ascii="Times New Roman" w:eastAsia="Times New Roman" w:hAnsi="Times New Roman" w:cs="Times New Roman"/>
          <w:b/>
          <w:bCs/>
          <w:color w:val="auto"/>
          <w:sz w:val="24"/>
          <w:szCs w:val="24"/>
        </w:rPr>
        <w:t xml:space="preserve">2.5 </w:t>
      </w:r>
      <w:r w:rsidR="0039215B" w:rsidRPr="002D1BB9">
        <w:rPr>
          <w:rFonts w:ascii="Times New Roman" w:eastAsia="Times New Roman" w:hAnsi="Times New Roman" w:cs="Times New Roman"/>
          <w:b/>
          <w:bCs/>
          <w:color w:val="auto"/>
          <w:sz w:val="24"/>
          <w:szCs w:val="24"/>
        </w:rPr>
        <w:t>Preliminary Examination and Clarification of Offers</w:t>
      </w:r>
      <w:bookmarkEnd w:id="8"/>
      <w:r w:rsidR="0039215B" w:rsidRPr="002D1BB9">
        <w:rPr>
          <w:rFonts w:ascii="Times New Roman" w:eastAsia="Times New Roman" w:hAnsi="Times New Roman" w:cs="Times New Roman"/>
          <w:b/>
          <w:bCs/>
          <w:color w:val="auto"/>
          <w:sz w:val="24"/>
          <w:szCs w:val="24"/>
        </w:rPr>
        <w:t xml:space="preserve"> </w:t>
      </w:r>
    </w:p>
    <w:p w:rsidR="0039215B" w:rsidRPr="002D1BB9" w:rsidRDefault="0039215B" w:rsidP="0039215B">
      <w:pPr>
        <w:spacing w:after="0"/>
        <w:ind w:left="1196"/>
        <w:rPr>
          <w:rFonts w:ascii="Times New Roman" w:hAnsi="Times New Roman" w:cs="Times New Roman"/>
        </w:rPr>
      </w:pPr>
      <w:r w:rsidRPr="002D1BB9">
        <w:rPr>
          <w:rFonts w:ascii="Times New Roman" w:eastAsia="Times New Roman" w:hAnsi="Times New Roman" w:cs="Times New Roman"/>
          <w:sz w:val="26"/>
        </w:rPr>
        <w:t xml:space="preserve"> </w:t>
      </w:r>
    </w:p>
    <w:p w:rsidR="0039215B" w:rsidRPr="002D1BB9" w:rsidRDefault="007622C8" w:rsidP="007622C8">
      <w:pPr>
        <w:spacing w:after="14" w:line="367" w:lineRule="auto"/>
        <w:ind w:left="730" w:right="574" w:hanging="10"/>
        <w:jc w:val="both"/>
        <w:rPr>
          <w:rFonts w:ascii="Times New Roman" w:hAnsi="Times New Roman" w:cs="Times New Roman"/>
        </w:rPr>
      </w:pPr>
      <w:r w:rsidRPr="002D1BB9">
        <w:rPr>
          <w:rFonts w:ascii="Times New Roman" w:eastAsia="Times New Roman" w:hAnsi="Times New Roman" w:cs="Times New Roman"/>
          <w:sz w:val="23"/>
        </w:rPr>
        <w:t>CAASL</w:t>
      </w:r>
      <w:r w:rsidR="0039215B" w:rsidRPr="002D1BB9">
        <w:rPr>
          <w:rFonts w:ascii="Times New Roman" w:eastAsia="Times New Roman" w:hAnsi="Times New Roman" w:cs="Times New Roman"/>
          <w:sz w:val="23"/>
        </w:rPr>
        <w:t xml:space="preserve"> will examine the bids to determine whether they are complete, any computational errors have been made, whether the documents have been properly signed, and the bids are generally in order and may at its discretion call clarifications from bidders in writing. </w:t>
      </w:r>
    </w:p>
    <w:p w:rsidR="0039215B" w:rsidRPr="002D1BB9" w:rsidRDefault="0039215B" w:rsidP="007622C8">
      <w:pPr>
        <w:spacing w:after="14" w:line="366" w:lineRule="auto"/>
        <w:ind w:left="740" w:right="574" w:hanging="10"/>
        <w:jc w:val="both"/>
        <w:rPr>
          <w:rFonts w:ascii="Times New Roman" w:hAnsi="Times New Roman" w:cs="Times New Roman"/>
        </w:rPr>
      </w:pPr>
      <w:r w:rsidRPr="002D1BB9">
        <w:rPr>
          <w:rFonts w:ascii="Times New Roman" w:eastAsia="Times New Roman" w:hAnsi="Times New Roman" w:cs="Times New Roman"/>
          <w:sz w:val="23"/>
        </w:rPr>
        <w:t xml:space="preserve">To assist the evaluation and comparison of offers, </w:t>
      </w:r>
      <w:r w:rsidR="007622C8" w:rsidRPr="002D1BB9">
        <w:rPr>
          <w:rFonts w:ascii="Times New Roman" w:eastAsia="Times New Roman" w:hAnsi="Times New Roman" w:cs="Times New Roman"/>
          <w:sz w:val="23"/>
        </w:rPr>
        <w:t>CAASL</w:t>
      </w:r>
      <w:r w:rsidRPr="002D1BB9">
        <w:rPr>
          <w:rFonts w:ascii="Times New Roman" w:eastAsia="Times New Roman" w:hAnsi="Times New Roman" w:cs="Times New Roman"/>
          <w:sz w:val="23"/>
        </w:rPr>
        <w:t xml:space="preserve"> may, at its discretion, ask some or all of bidders for clarification of their offer. The request for such clarifications and the response will necessarily be in writing. If deemed necessary, the bidder is required to give a presentation on the proposed services offered.</w:t>
      </w:r>
      <w:r w:rsidRPr="002D1BB9">
        <w:rPr>
          <w:rFonts w:ascii="Times New Roman" w:eastAsia="Times New Roman" w:hAnsi="Times New Roman" w:cs="Times New Roman"/>
          <w:sz w:val="26"/>
        </w:rPr>
        <w:t xml:space="preserve"> </w:t>
      </w:r>
    </w:p>
    <w:p w:rsidR="0039215B" w:rsidRPr="002D1BB9" w:rsidRDefault="000B5DB9" w:rsidP="000B5DB9">
      <w:pPr>
        <w:pStyle w:val="Heading2"/>
        <w:rPr>
          <w:rFonts w:ascii="Times New Roman" w:hAnsi="Times New Roman" w:cs="Times New Roman"/>
          <w:b/>
          <w:bCs/>
          <w:color w:val="auto"/>
          <w:sz w:val="24"/>
          <w:szCs w:val="24"/>
        </w:rPr>
      </w:pPr>
      <w:bookmarkStart w:id="9" w:name="_Toc124755075"/>
      <w:r w:rsidRPr="002D1BB9">
        <w:rPr>
          <w:rFonts w:ascii="Times New Roman" w:eastAsia="Times New Roman" w:hAnsi="Times New Roman" w:cs="Times New Roman"/>
          <w:b/>
          <w:bCs/>
          <w:color w:val="auto"/>
          <w:sz w:val="24"/>
          <w:szCs w:val="24"/>
        </w:rPr>
        <w:t xml:space="preserve">2.6 </w:t>
      </w:r>
      <w:r w:rsidR="0039215B" w:rsidRPr="002D1BB9">
        <w:rPr>
          <w:rFonts w:ascii="Times New Roman" w:eastAsia="Times New Roman" w:hAnsi="Times New Roman" w:cs="Times New Roman"/>
          <w:b/>
          <w:bCs/>
          <w:color w:val="auto"/>
          <w:sz w:val="24"/>
          <w:szCs w:val="24"/>
        </w:rPr>
        <w:t>Verification</w:t>
      </w:r>
      <w:bookmarkEnd w:id="9"/>
      <w:r w:rsidR="0039215B" w:rsidRPr="002D1BB9">
        <w:rPr>
          <w:rFonts w:ascii="Times New Roman" w:eastAsia="Times New Roman" w:hAnsi="Times New Roman" w:cs="Times New Roman"/>
          <w:b/>
          <w:bCs/>
          <w:color w:val="auto"/>
          <w:sz w:val="24"/>
          <w:szCs w:val="24"/>
        </w:rPr>
        <w:t xml:space="preserve"> </w:t>
      </w:r>
    </w:p>
    <w:p w:rsidR="0039215B" w:rsidRPr="002D1BB9" w:rsidRDefault="007622C8" w:rsidP="00412CAE">
      <w:pPr>
        <w:spacing w:after="0" w:line="360" w:lineRule="auto"/>
        <w:ind w:left="734" w:right="576" w:hanging="14"/>
        <w:jc w:val="both"/>
        <w:rPr>
          <w:rFonts w:ascii="Times New Roman" w:hAnsi="Times New Roman" w:cs="Times New Roman"/>
        </w:rPr>
      </w:pPr>
      <w:r w:rsidRPr="00412CAE">
        <w:rPr>
          <w:rFonts w:ascii="Times New Roman" w:eastAsia="Times New Roman" w:hAnsi="Times New Roman" w:cs="Times New Roman"/>
          <w:sz w:val="24"/>
          <w:szCs w:val="24"/>
        </w:rPr>
        <w:t>CAASL</w:t>
      </w:r>
      <w:r w:rsidR="0039215B" w:rsidRPr="00412CAE">
        <w:rPr>
          <w:rFonts w:ascii="Times New Roman" w:eastAsia="Times New Roman" w:hAnsi="Times New Roman" w:cs="Times New Roman"/>
          <w:sz w:val="24"/>
          <w:szCs w:val="24"/>
        </w:rPr>
        <w:t xml:space="preserve"> reserves the right to verify any or all statements made by the bidder in the Bidding document and to inquire from his clients, if necessary, to establish to its satisfaction the bidder’s capacity to perform the job</w:t>
      </w:r>
      <w:r w:rsidR="0039215B" w:rsidRPr="002D1BB9">
        <w:rPr>
          <w:rFonts w:ascii="Times New Roman" w:eastAsia="Times New Roman" w:hAnsi="Times New Roman" w:cs="Times New Roman"/>
          <w:sz w:val="23"/>
        </w:rPr>
        <w:t xml:space="preserve">. </w:t>
      </w:r>
    </w:p>
    <w:p w:rsidR="0039215B" w:rsidRPr="002D1BB9" w:rsidRDefault="0039215B" w:rsidP="0039215B">
      <w:pPr>
        <w:spacing w:after="120"/>
        <w:ind w:left="1196"/>
        <w:rPr>
          <w:rFonts w:ascii="Times New Roman" w:hAnsi="Times New Roman" w:cs="Times New Roman"/>
        </w:rPr>
      </w:pPr>
      <w:r w:rsidRPr="002D1BB9">
        <w:rPr>
          <w:rFonts w:ascii="Times New Roman" w:eastAsia="Times New Roman" w:hAnsi="Times New Roman" w:cs="Times New Roman"/>
          <w:sz w:val="11"/>
        </w:rPr>
        <w:t xml:space="preserve"> </w:t>
      </w:r>
    </w:p>
    <w:p w:rsidR="0039215B" w:rsidRPr="002D1BB9" w:rsidRDefault="000B5DB9" w:rsidP="000B5DB9">
      <w:pPr>
        <w:pStyle w:val="Heading2"/>
        <w:rPr>
          <w:rFonts w:ascii="Times New Roman" w:eastAsia="Times New Roman" w:hAnsi="Times New Roman" w:cs="Times New Roman"/>
          <w:b/>
          <w:bCs/>
          <w:color w:val="auto"/>
          <w:sz w:val="24"/>
          <w:szCs w:val="24"/>
        </w:rPr>
      </w:pPr>
      <w:bookmarkStart w:id="10" w:name="_Toc124755076"/>
      <w:r w:rsidRPr="00262F2E">
        <w:rPr>
          <w:rFonts w:ascii="Times New Roman" w:eastAsia="Times New Roman" w:hAnsi="Times New Roman" w:cs="Times New Roman"/>
          <w:b/>
          <w:bCs/>
          <w:color w:val="auto"/>
          <w:sz w:val="24"/>
          <w:szCs w:val="24"/>
        </w:rPr>
        <w:t>2.7</w:t>
      </w:r>
      <w:r w:rsidR="00467642" w:rsidRPr="00262F2E">
        <w:rPr>
          <w:rFonts w:ascii="Times New Roman" w:eastAsia="Times New Roman" w:hAnsi="Times New Roman" w:cs="Times New Roman"/>
          <w:b/>
          <w:bCs/>
          <w:color w:val="auto"/>
          <w:sz w:val="24"/>
          <w:szCs w:val="24"/>
        </w:rPr>
        <w:t>. Evaluation</w:t>
      </w:r>
      <w:r w:rsidR="0039215B" w:rsidRPr="00262F2E">
        <w:rPr>
          <w:rFonts w:ascii="Times New Roman" w:eastAsia="Times New Roman" w:hAnsi="Times New Roman" w:cs="Times New Roman"/>
          <w:b/>
          <w:bCs/>
          <w:color w:val="auto"/>
          <w:sz w:val="24"/>
          <w:szCs w:val="24"/>
        </w:rPr>
        <w:t xml:space="preserve"> Criteria</w:t>
      </w:r>
      <w:bookmarkEnd w:id="10"/>
      <w:r w:rsidR="0039215B" w:rsidRPr="002D1BB9">
        <w:rPr>
          <w:rFonts w:ascii="Times New Roman" w:eastAsia="Times New Roman" w:hAnsi="Times New Roman" w:cs="Times New Roman"/>
          <w:b/>
          <w:bCs/>
          <w:color w:val="auto"/>
          <w:sz w:val="24"/>
          <w:szCs w:val="24"/>
        </w:rPr>
        <w:t xml:space="preserve"> </w:t>
      </w:r>
    </w:p>
    <w:p w:rsidR="000B5DB9" w:rsidRPr="00412CAE" w:rsidRDefault="000B5DB9" w:rsidP="000B5DB9">
      <w:pPr>
        <w:rPr>
          <w:rFonts w:ascii="Times New Roman" w:hAnsi="Times New Roman" w:cs="Times New Roman"/>
          <w:sz w:val="16"/>
          <w:szCs w:val="16"/>
        </w:rPr>
      </w:pPr>
    </w:p>
    <w:p w:rsidR="00BD6D63" w:rsidRPr="00262F2E" w:rsidRDefault="00BD6D63" w:rsidP="00412CAE">
      <w:pPr>
        <w:ind w:left="360"/>
        <w:rPr>
          <w:rFonts w:ascii="Times New Roman" w:hAnsi="Times New Roman" w:cs="Times New Roman"/>
        </w:rPr>
      </w:pPr>
      <w:r w:rsidRPr="00BD6D63">
        <w:rPr>
          <w:rFonts w:ascii="ArialMT" w:hAnsi="ArialMT"/>
          <w:color w:val="000000"/>
          <w:sz w:val="24"/>
          <w:szCs w:val="24"/>
        </w:rPr>
        <w:t>A combined evaluation of Technical and Financial bids shall be made. Technical bids have</w:t>
      </w:r>
      <w:r w:rsidRPr="00BD6D63">
        <w:rPr>
          <w:rFonts w:ascii="ArialMT" w:hAnsi="ArialMT"/>
          <w:color w:val="000000"/>
        </w:rPr>
        <w:br/>
      </w:r>
      <w:r w:rsidRPr="00BD6D63">
        <w:rPr>
          <w:rFonts w:ascii="ArialMT" w:hAnsi="ArialMT"/>
          <w:color w:val="000000"/>
          <w:sz w:val="24"/>
          <w:szCs w:val="24"/>
        </w:rPr>
        <w:t xml:space="preserve">70% and Financial bids have 30% weightage. In Technical bids </w:t>
      </w:r>
      <w:r w:rsidR="00892EBF">
        <w:rPr>
          <w:rFonts w:ascii="ArialMT" w:hAnsi="ArialMT"/>
          <w:color w:val="000000"/>
          <w:sz w:val="24"/>
          <w:szCs w:val="24"/>
        </w:rPr>
        <w:t>must have to obtain 60</w:t>
      </w:r>
      <w:r w:rsidRPr="00BD6D63">
        <w:rPr>
          <w:rFonts w:ascii="ArialMT" w:hAnsi="ArialMT"/>
          <w:color w:val="000000"/>
          <w:sz w:val="24"/>
          <w:szCs w:val="24"/>
        </w:rPr>
        <w:t xml:space="preserve">% marks to </w:t>
      </w:r>
      <w:r w:rsidRPr="00262F2E">
        <w:rPr>
          <w:rFonts w:ascii="ArialMT" w:hAnsi="ArialMT"/>
          <w:color w:val="000000"/>
          <w:sz w:val="24"/>
          <w:szCs w:val="24"/>
        </w:rPr>
        <w:t xml:space="preserve">declare as </w:t>
      </w:r>
      <w:r w:rsidR="007E450E" w:rsidRPr="00262F2E">
        <w:rPr>
          <w:rFonts w:ascii="ArialMT" w:hAnsi="ArialMT"/>
          <w:color w:val="000000"/>
          <w:sz w:val="24"/>
          <w:szCs w:val="24"/>
        </w:rPr>
        <w:t>technically</w:t>
      </w:r>
      <w:r w:rsidRPr="00262F2E">
        <w:rPr>
          <w:rFonts w:ascii="ArialMT" w:hAnsi="ArialMT"/>
          <w:color w:val="000000"/>
          <w:sz w:val="24"/>
          <w:szCs w:val="24"/>
        </w:rPr>
        <w:t xml:space="preserve"> qualified.</w:t>
      </w:r>
    </w:p>
    <w:p w:rsidR="003212D7" w:rsidRPr="002B6583" w:rsidRDefault="007E450E" w:rsidP="003212D7">
      <w:pPr>
        <w:pStyle w:val="ListParagraph"/>
        <w:numPr>
          <w:ilvl w:val="0"/>
          <w:numId w:val="16"/>
        </w:numPr>
        <w:spacing w:after="0" w:line="360" w:lineRule="auto"/>
        <w:rPr>
          <w:rFonts w:ascii="ArialMT" w:eastAsia="Times New Roman" w:hAnsi="ArialMT" w:cs="Times New Roman"/>
          <w:b/>
          <w:bCs/>
          <w:color w:val="000000"/>
          <w:sz w:val="24"/>
          <w:szCs w:val="24"/>
          <w:lang w:bidi="ta-IN"/>
        </w:rPr>
      </w:pPr>
      <w:r w:rsidRPr="002B6583">
        <w:rPr>
          <w:rFonts w:ascii="Arial-BoldMT" w:eastAsia="Times New Roman" w:hAnsi="Arial-BoldMT" w:cs="Times New Roman"/>
          <w:b/>
          <w:bCs/>
          <w:color w:val="000000"/>
          <w:sz w:val="24"/>
          <w:szCs w:val="24"/>
          <w:lang w:bidi="ta-IN"/>
        </w:rPr>
        <w:t xml:space="preserve">Available Specialties and Relevant Consultants </w:t>
      </w:r>
      <w:r w:rsidR="00BD6D63" w:rsidRPr="002B6583">
        <w:rPr>
          <w:rFonts w:ascii="Arial-BoldMT" w:eastAsia="Times New Roman" w:hAnsi="Arial-BoldMT" w:cs="Times New Roman"/>
          <w:b/>
          <w:bCs/>
          <w:color w:val="000000"/>
          <w:sz w:val="24"/>
          <w:szCs w:val="24"/>
          <w:lang w:bidi="ta-IN"/>
        </w:rPr>
        <w:t xml:space="preserve">&amp; their </w:t>
      </w:r>
      <w:r w:rsidRPr="002B6583">
        <w:rPr>
          <w:rFonts w:ascii="Arial-BoldMT" w:eastAsia="Times New Roman" w:hAnsi="Arial-BoldMT" w:cs="Times New Roman"/>
          <w:b/>
          <w:bCs/>
          <w:color w:val="000000"/>
          <w:sz w:val="24"/>
          <w:szCs w:val="24"/>
          <w:lang w:bidi="ta-IN"/>
        </w:rPr>
        <w:t xml:space="preserve">qualification </w:t>
      </w:r>
      <w:r w:rsidR="00E32636" w:rsidRPr="002B6583">
        <w:rPr>
          <w:rFonts w:ascii="Arial-BoldMT" w:eastAsia="Times New Roman" w:hAnsi="Arial-BoldMT" w:cs="Times New Roman"/>
          <w:b/>
          <w:bCs/>
          <w:color w:val="000000"/>
          <w:sz w:val="24"/>
          <w:szCs w:val="24"/>
          <w:lang w:bidi="ta-IN"/>
        </w:rPr>
        <w:br/>
      </w:r>
      <w:r w:rsidRPr="002B6583">
        <w:rPr>
          <w:rFonts w:ascii="ArialMT" w:eastAsia="Times New Roman" w:hAnsi="ArialMT" w:cs="Times New Roman"/>
          <w:b/>
          <w:bCs/>
          <w:color w:val="000000"/>
          <w:sz w:val="24"/>
          <w:szCs w:val="24"/>
          <w:lang w:bidi="ta-IN"/>
        </w:rPr>
        <w:t>(12</w:t>
      </w:r>
      <w:r w:rsidR="00E32636" w:rsidRPr="002B6583">
        <w:rPr>
          <w:rFonts w:ascii="Arial-BoldMT" w:eastAsia="Times New Roman" w:hAnsi="Arial-BoldMT" w:cs="Times New Roman"/>
          <w:b/>
          <w:bCs/>
          <w:color w:val="000000"/>
          <w:sz w:val="24"/>
          <w:szCs w:val="24"/>
          <w:lang w:bidi="ta-IN"/>
        </w:rPr>
        <w:t xml:space="preserve"> marks</w:t>
      </w:r>
      <w:r w:rsidR="005C31ED" w:rsidRPr="002B6583">
        <w:rPr>
          <w:rFonts w:ascii="ArialMT" w:eastAsia="Times New Roman" w:hAnsi="ArialMT" w:cs="Times New Roman"/>
          <w:b/>
          <w:bCs/>
          <w:color w:val="000000"/>
          <w:sz w:val="24"/>
          <w:szCs w:val="24"/>
          <w:lang w:bidi="ta-IN"/>
        </w:rPr>
        <w:t>; 2</w:t>
      </w:r>
      <w:r w:rsidR="00E32636" w:rsidRPr="002B6583">
        <w:rPr>
          <w:rFonts w:ascii="ArialMT" w:eastAsia="Times New Roman" w:hAnsi="ArialMT" w:cs="Times New Roman"/>
          <w:b/>
          <w:bCs/>
          <w:color w:val="000000"/>
          <w:sz w:val="24"/>
          <w:szCs w:val="24"/>
          <w:lang w:bidi="ta-IN"/>
        </w:rPr>
        <w:t xml:space="preserve"> mark for each in </w:t>
      </w:r>
      <w:r w:rsidRPr="002B6583">
        <w:rPr>
          <w:rFonts w:ascii="ArialMT" w:eastAsia="Times New Roman" w:hAnsi="ArialMT" w:cs="Times New Roman"/>
          <w:b/>
          <w:bCs/>
          <w:color w:val="000000"/>
          <w:sz w:val="24"/>
          <w:szCs w:val="24"/>
          <w:lang w:bidi="ta-IN"/>
        </w:rPr>
        <w:t xml:space="preserve">a Department) </w:t>
      </w:r>
    </w:p>
    <w:p w:rsidR="003212D7" w:rsidRPr="002B6583" w:rsidRDefault="007E450E" w:rsidP="003212D7">
      <w:pPr>
        <w:pStyle w:val="ListParagraph"/>
        <w:numPr>
          <w:ilvl w:val="0"/>
          <w:numId w:val="16"/>
        </w:numPr>
        <w:spacing w:after="0" w:line="360" w:lineRule="auto"/>
        <w:rPr>
          <w:rFonts w:ascii="ArialMT" w:eastAsia="Times New Roman" w:hAnsi="ArialMT" w:cs="Times New Roman"/>
          <w:b/>
          <w:bCs/>
          <w:color w:val="000000"/>
          <w:sz w:val="24"/>
          <w:szCs w:val="24"/>
          <w:lang w:bidi="ta-IN"/>
        </w:rPr>
      </w:pPr>
      <w:r w:rsidRPr="002B6583">
        <w:rPr>
          <w:rFonts w:ascii="Arial-BoldMT" w:eastAsia="Times New Roman" w:hAnsi="Arial-BoldMT" w:cs="Times New Roman"/>
          <w:b/>
          <w:bCs/>
          <w:color w:val="000000"/>
          <w:sz w:val="24"/>
          <w:szCs w:val="24"/>
          <w:lang w:bidi="ta-IN"/>
        </w:rPr>
        <w:t xml:space="preserve">Available facilities for the medical investigations </w:t>
      </w:r>
      <w:r w:rsidR="00E32636" w:rsidRPr="002B6583">
        <w:rPr>
          <w:rFonts w:ascii="Arial-BoldMT" w:eastAsia="Times New Roman" w:hAnsi="Arial-BoldMT" w:cs="Times New Roman"/>
          <w:b/>
          <w:bCs/>
          <w:color w:val="000000"/>
          <w:sz w:val="24"/>
          <w:szCs w:val="24"/>
          <w:lang w:bidi="ta-IN"/>
        </w:rPr>
        <w:br/>
      </w:r>
      <w:r w:rsidR="003212D7" w:rsidRPr="002B6583">
        <w:rPr>
          <w:rFonts w:ascii="ArialMT" w:eastAsia="Times New Roman" w:hAnsi="ArialMT" w:cs="Times New Roman"/>
          <w:b/>
          <w:bCs/>
          <w:color w:val="000000"/>
          <w:sz w:val="24"/>
          <w:szCs w:val="24"/>
          <w:lang w:bidi="ta-IN"/>
        </w:rPr>
        <w:t>(18</w:t>
      </w:r>
      <w:r w:rsidR="00E32636" w:rsidRPr="002B6583">
        <w:rPr>
          <w:rFonts w:ascii="Arial-BoldMT" w:eastAsia="Times New Roman" w:hAnsi="Arial-BoldMT" w:cs="Times New Roman"/>
          <w:b/>
          <w:bCs/>
          <w:color w:val="000000"/>
          <w:sz w:val="24"/>
          <w:szCs w:val="24"/>
          <w:lang w:bidi="ta-IN"/>
        </w:rPr>
        <w:t xml:space="preserve"> marks</w:t>
      </w:r>
      <w:r w:rsidR="003212D7" w:rsidRPr="002B6583">
        <w:rPr>
          <w:rFonts w:ascii="ArialMT" w:eastAsia="Times New Roman" w:hAnsi="ArialMT" w:cs="Times New Roman"/>
          <w:b/>
          <w:bCs/>
          <w:color w:val="000000"/>
          <w:sz w:val="24"/>
          <w:szCs w:val="24"/>
          <w:lang w:bidi="ta-IN"/>
        </w:rPr>
        <w:t>; 1</w:t>
      </w:r>
      <w:r w:rsidR="00E32636" w:rsidRPr="002B6583">
        <w:rPr>
          <w:rFonts w:ascii="ArialMT" w:eastAsia="Times New Roman" w:hAnsi="ArialMT" w:cs="Times New Roman"/>
          <w:b/>
          <w:bCs/>
          <w:color w:val="000000"/>
          <w:sz w:val="24"/>
          <w:szCs w:val="24"/>
          <w:lang w:bidi="ta-IN"/>
        </w:rPr>
        <w:t xml:space="preserve"> mark for each </w:t>
      </w:r>
      <w:r w:rsidR="003212D7" w:rsidRPr="002B6583">
        <w:rPr>
          <w:rFonts w:ascii="ArialMT" w:eastAsia="Times New Roman" w:hAnsi="ArialMT" w:cs="Times New Roman"/>
          <w:b/>
          <w:bCs/>
          <w:color w:val="000000"/>
          <w:sz w:val="24"/>
          <w:szCs w:val="24"/>
          <w:lang w:bidi="ta-IN"/>
        </w:rPr>
        <w:t>medical service)</w:t>
      </w:r>
    </w:p>
    <w:p w:rsidR="003212D7" w:rsidRPr="002B6583" w:rsidRDefault="003212D7" w:rsidP="00EA4B23">
      <w:pPr>
        <w:pStyle w:val="ListParagraph"/>
        <w:numPr>
          <w:ilvl w:val="0"/>
          <w:numId w:val="16"/>
        </w:numPr>
        <w:spacing w:after="0" w:line="360" w:lineRule="auto"/>
        <w:rPr>
          <w:rFonts w:ascii="ArialMT" w:eastAsia="Times New Roman" w:hAnsi="ArialMT" w:cs="Times New Roman"/>
          <w:b/>
          <w:bCs/>
          <w:color w:val="000000"/>
          <w:sz w:val="24"/>
          <w:szCs w:val="24"/>
          <w:lang w:bidi="ta-IN"/>
        </w:rPr>
      </w:pPr>
      <w:r w:rsidRPr="002B6583">
        <w:rPr>
          <w:rFonts w:ascii="ArialMT" w:eastAsia="Times New Roman" w:hAnsi="ArialMT" w:cs="Times New Roman"/>
          <w:b/>
          <w:bCs/>
          <w:color w:val="000000"/>
          <w:sz w:val="24"/>
          <w:szCs w:val="24"/>
          <w:lang w:bidi="ta-IN"/>
        </w:rPr>
        <w:t>Availability of courier service to deliver investigation reports (10 marks)</w:t>
      </w:r>
    </w:p>
    <w:p w:rsidR="003212D7" w:rsidRPr="002B6583" w:rsidRDefault="003212D7" w:rsidP="003212D7">
      <w:pPr>
        <w:pStyle w:val="ListParagraph"/>
        <w:numPr>
          <w:ilvl w:val="0"/>
          <w:numId w:val="16"/>
        </w:numPr>
        <w:spacing w:after="0" w:line="360" w:lineRule="auto"/>
        <w:rPr>
          <w:rFonts w:ascii="Arial-BoldMT" w:eastAsia="Times New Roman" w:hAnsi="Arial-BoldMT" w:cs="Times New Roman"/>
          <w:b/>
          <w:bCs/>
          <w:color w:val="000000"/>
          <w:sz w:val="24"/>
          <w:szCs w:val="24"/>
          <w:lang w:bidi="ta-IN"/>
        </w:rPr>
      </w:pPr>
      <w:r w:rsidRPr="002B6583">
        <w:rPr>
          <w:rFonts w:ascii="ArialMT" w:eastAsia="Times New Roman" w:hAnsi="ArialMT" w:cs="Times New Roman"/>
          <w:b/>
          <w:bCs/>
          <w:color w:val="000000"/>
          <w:sz w:val="24"/>
          <w:szCs w:val="24"/>
          <w:lang w:bidi="ta-IN"/>
        </w:rPr>
        <w:t xml:space="preserve">Availability of Corporate Counter for CAA Clients </w:t>
      </w:r>
      <w:r w:rsidR="00190B86" w:rsidRPr="002B6583">
        <w:rPr>
          <w:rFonts w:ascii="ArialMT" w:eastAsia="Times New Roman" w:hAnsi="ArialMT" w:cs="Times New Roman"/>
          <w:b/>
          <w:bCs/>
          <w:color w:val="000000"/>
          <w:sz w:val="24"/>
          <w:szCs w:val="24"/>
          <w:lang w:bidi="ta-IN"/>
        </w:rPr>
        <w:t>with</w:t>
      </w:r>
      <w:r w:rsidR="003736FC" w:rsidRPr="002B6583">
        <w:rPr>
          <w:rFonts w:ascii="ArialMT" w:eastAsia="Times New Roman" w:hAnsi="ArialMT" w:cs="Times New Roman"/>
          <w:b/>
          <w:bCs/>
          <w:color w:val="000000"/>
          <w:sz w:val="24"/>
          <w:szCs w:val="24"/>
          <w:lang w:bidi="ta-IN"/>
        </w:rPr>
        <w:t xml:space="preserve"> Hospital Coordinator </w:t>
      </w:r>
      <w:r w:rsidR="00190B86" w:rsidRPr="002B6583">
        <w:rPr>
          <w:rFonts w:ascii="ArialMT" w:eastAsia="Times New Roman" w:hAnsi="ArialMT" w:cs="Times New Roman"/>
          <w:b/>
          <w:bCs/>
          <w:color w:val="000000"/>
          <w:sz w:val="24"/>
          <w:szCs w:val="24"/>
          <w:lang w:bidi="ta-IN"/>
        </w:rPr>
        <w:t>dedicated to AMS, CAA &amp; CAA Clients</w:t>
      </w:r>
      <w:r w:rsidRPr="002B6583">
        <w:rPr>
          <w:rFonts w:ascii="ArialMT" w:eastAsia="Times New Roman" w:hAnsi="ArialMT" w:cs="Times New Roman"/>
          <w:b/>
          <w:bCs/>
          <w:color w:val="000000"/>
          <w:sz w:val="24"/>
          <w:szCs w:val="24"/>
          <w:lang w:bidi="ta-IN"/>
        </w:rPr>
        <w:t>(10 marks)</w:t>
      </w:r>
    </w:p>
    <w:p w:rsidR="003212D7" w:rsidRPr="002B6583" w:rsidRDefault="00E32636" w:rsidP="003212D7">
      <w:pPr>
        <w:pStyle w:val="ListParagraph"/>
        <w:numPr>
          <w:ilvl w:val="0"/>
          <w:numId w:val="16"/>
        </w:numPr>
        <w:spacing w:after="0" w:line="360" w:lineRule="auto"/>
        <w:rPr>
          <w:rFonts w:ascii="Arial-BoldMT" w:eastAsia="Times New Roman" w:hAnsi="Arial-BoldMT" w:cs="Times New Roman"/>
          <w:b/>
          <w:bCs/>
          <w:color w:val="000000"/>
          <w:sz w:val="24"/>
          <w:szCs w:val="24"/>
          <w:lang w:bidi="ta-IN"/>
        </w:rPr>
      </w:pPr>
      <w:r w:rsidRPr="002B6583">
        <w:rPr>
          <w:rFonts w:ascii="Arial-BoldMT" w:eastAsia="Times New Roman" w:hAnsi="Arial-BoldMT" w:cs="Times New Roman"/>
          <w:b/>
          <w:bCs/>
          <w:color w:val="000000"/>
          <w:sz w:val="24"/>
          <w:szCs w:val="24"/>
          <w:lang w:bidi="ta-IN"/>
        </w:rPr>
        <w:t>No. of Years since the date of establishment of hospital for providing</w:t>
      </w:r>
      <w:r w:rsidR="003212D7" w:rsidRPr="002B6583">
        <w:rPr>
          <w:rFonts w:ascii="Arial-BoldMT" w:eastAsia="Times New Roman" w:hAnsi="Arial-BoldMT" w:cs="Times New Roman"/>
          <w:b/>
          <w:bCs/>
          <w:color w:val="000000"/>
          <w:sz w:val="24"/>
          <w:szCs w:val="24"/>
          <w:lang w:bidi="ta-IN"/>
        </w:rPr>
        <w:t xml:space="preserve"> medical facilities </w:t>
      </w:r>
      <w:r w:rsidR="003736FC" w:rsidRPr="002B6583">
        <w:rPr>
          <w:rFonts w:ascii="Arial-BoldMT" w:eastAsia="Times New Roman" w:hAnsi="Arial-BoldMT" w:cs="Times New Roman"/>
          <w:b/>
          <w:bCs/>
          <w:color w:val="000000"/>
          <w:sz w:val="24"/>
          <w:szCs w:val="24"/>
          <w:lang w:bidi="ta-IN"/>
        </w:rPr>
        <w:t>(5 marks, 1 mark</w:t>
      </w:r>
      <w:r w:rsidR="005C31ED" w:rsidRPr="002B6583">
        <w:rPr>
          <w:rFonts w:ascii="Arial-BoldMT" w:eastAsia="Times New Roman" w:hAnsi="Arial-BoldMT" w:cs="Times New Roman"/>
          <w:b/>
          <w:bCs/>
          <w:color w:val="000000"/>
          <w:sz w:val="24"/>
          <w:szCs w:val="24"/>
          <w:lang w:bidi="ta-IN"/>
        </w:rPr>
        <w:t xml:space="preserve"> for each year)</w:t>
      </w:r>
    </w:p>
    <w:p w:rsidR="003212D7" w:rsidRPr="002B6583" w:rsidRDefault="00DB5BD0" w:rsidP="00EA4B23">
      <w:pPr>
        <w:pStyle w:val="ListParagraph"/>
        <w:numPr>
          <w:ilvl w:val="0"/>
          <w:numId w:val="16"/>
        </w:numPr>
        <w:spacing w:after="0" w:line="360" w:lineRule="auto"/>
        <w:rPr>
          <w:rFonts w:ascii="ArialMT" w:eastAsia="Times New Roman" w:hAnsi="ArialMT" w:cs="Times New Roman"/>
          <w:b/>
          <w:bCs/>
          <w:color w:val="000000"/>
          <w:sz w:val="24"/>
          <w:szCs w:val="24"/>
          <w:lang w:bidi="ta-IN"/>
        </w:rPr>
      </w:pPr>
      <w:r w:rsidRPr="002B6583">
        <w:rPr>
          <w:rFonts w:ascii="ArialMT" w:eastAsia="Times New Roman" w:hAnsi="ArialMT" w:cs="Times New Roman"/>
          <w:b/>
          <w:bCs/>
          <w:color w:val="000000"/>
          <w:sz w:val="24"/>
          <w:szCs w:val="24"/>
          <w:lang w:bidi="ta-IN"/>
        </w:rPr>
        <w:t xml:space="preserve">Availability of State of art laboratory facilities, theatre facilities and other Specialized Medical/surgical facilities </w:t>
      </w:r>
      <w:r w:rsidR="00F139E4" w:rsidRPr="002B6583">
        <w:rPr>
          <w:rFonts w:ascii="ArialMT" w:eastAsia="Times New Roman" w:hAnsi="ArialMT" w:cs="Times New Roman"/>
          <w:b/>
          <w:bCs/>
          <w:color w:val="000000"/>
          <w:sz w:val="24"/>
          <w:szCs w:val="24"/>
          <w:lang w:bidi="ta-IN"/>
        </w:rPr>
        <w:t>(10</w:t>
      </w:r>
      <w:r w:rsidRPr="002B6583">
        <w:rPr>
          <w:rFonts w:ascii="ArialMT" w:eastAsia="Times New Roman" w:hAnsi="ArialMT" w:cs="Times New Roman"/>
          <w:b/>
          <w:bCs/>
          <w:color w:val="000000"/>
          <w:sz w:val="24"/>
          <w:szCs w:val="24"/>
          <w:lang w:bidi="ta-IN"/>
        </w:rPr>
        <w:t xml:space="preserve"> marks)</w:t>
      </w:r>
    </w:p>
    <w:p w:rsidR="00650110" w:rsidRPr="002B6583" w:rsidRDefault="004F2096" w:rsidP="00650110">
      <w:pPr>
        <w:pStyle w:val="ListParagraph"/>
        <w:numPr>
          <w:ilvl w:val="0"/>
          <w:numId w:val="16"/>
        </w:numPr>
        <w:spacing w:after="0" w:line="360" w:lineRule="auto"/>
        <w:rPr>
          <w:rFonts w:ascii="Arial-BoldMT" w:eastAsia="Times New Roman" w:hAnsi="Arial-BoldMT" w:cs="Times New Roman"/>
          <w:b/>
          <w:bCs/>
          <w:color w:val="000000"/>
          <w:sz w:val="24"/>
          <w:szCs w:val="24"/>
          <w:lang w:bidi="ta-IN"/>
        </w:rPr>
      </w:pPr>
      <w:r w:rsidRPr="002B6583">
        <w:rPr>
          <w:rFonts w:ascii="ArialMT" w:eastAsia="Times New Roman" w:hAnsi="ArialMT" w:cs="Times New Roman"/>
          <w:b/>
          <w:bCs/>
          <w:color w:val="000000"/>
          <w:sz w:val="24"/>
          <w:szCs w:val="24"/>
          <w:lang w:bidi="ta-IN"/>
        </w:rPr>
        <w:t>Availability of Specialized ophthalmic investigations ( 5 marks)</w:t>
      </w:r>
    </w:p>
    <w:p w:rsidR="00892EBF" w:rsidRDefault="00892EBF" w:rsidP="0039215B">
      <w:pPr>
        <w:spacing w:after="0"/>
        <w:ind w:left="1196"/>
        <w:rPr>
          <w:rFonts w:ascii="Times New Roman" w:eastAsia="Times New Roman" w:hAnsi="Times New Roman" w:cs="Times New Roman"/>
          <w:sz w:val="26"/>
        </w:rPr>
      </w:pPr>
    </w:p>
    <w:p w:rsidR="0039215B" w:rsidRPr="002D1BB9" w:rsidRDefault="0039215B" w:rsidP="0039215B">
      <w:pPr>
        <w:spacing w:after="0"/>
        <w:ind w:left="1196"/>
        <w:rPr>
          <w:rFonts w:ascii="Times New Roman" w:hAnsi="Times New Roman" w:cs="Times New Roman"/>
        </w:rPr>
      </w:pPr>
      <w:r w:rsidRPr="002D1BB9">
        <w:rPr>
          <w:rFonts w:ascii="Times New Roman" w:eastAsia="Times New Roman" w:hAnsi="Times New Roman" w:cs="Times New Roman"/>
          <w:sz w:val="26"/>
        </w:rPr>
        <w:t xml:space="preserve"> </w:t>
      </w:r>
    </w:p>
    <w:p w:rsidR="0039215B" w:rsidRPr="002D1BB9" w:rsidRDefault="000B5DB9" w:rsidP="000B5DB9">
      <w:pPr>
        <w:pStyle w:val="Heading2"/>
        <w:rPr>
          <w:rFonts w:ascii="Times New Roman" w:hAnsi="Times New Roman" w:cs="Times New Roman"/>
          <w:b/>
          <w:bCs/>
          <w:color w:val="auto"/>
          <w:sz w:val="24"/>
          <w:szCs w:val="24"/>
        </w:rPr>
      </w:pPr>
      <w:bookmarkStart w:id="11" w:name="_Toc124755077"/>
      <w:r w:rsidRPr="002D1BB9">
        <w:rPr>
          <w:rFonts w:ascii="Times New Roman" w:eastAsia="Times New Roman" w:hAnsi="Times New Roman" w:cs="Times New Roman"/>
          <w:b/>
          <w:bCs/>
          <w:color w:val="auto"/>
          <w:sz w:val="24"/>
          <w:szCs w:val="24"/>
        </w:rPr>
        <w:t>2.8 .</w:t>
      </w:r>
      <w:r w:rsidR="0039215B" w:rsidRPr="002D1BB9">
        <w:rPr>
          <w:rFonts w:ascii="Times New Roman" w:eastAsia="Times New Roman" w:hAnsi="Times New Roman" w:cs="Times New Roman"/>
          <w:b/>
          <w:bCs/>
          <w:color w:val="auto"/>
          <w:sz w:val="24"/>
          <w:szCs w:val="24"/>
        </w:rPr>
        <w:t>No Commitment to Accept Lowest Priced Bid or any Tender</w:t>
      </w:r>
      <w:bookmarkEnd w:id="11"/>
      <w:r w:rsidR="0039215B" w:rsidRPr="002D1BB9">
        <w:rPr>
          <w:rFonts w:ascii="Times New Roman" w:eastAsia="Times New Roman" w:hAnsi="Times New Roman" w:cs="Times New Roman"/>
          <w:b/>
          <w:bCs/>
          <w:color w:val="auto"/>
          <w:sz w:val="24"/>
          <w:szCs w:val="24"/>
        </w:rPr>
        <w:t xml:space="preserve"> </w:t>
      </w:r>
    </w:p>
    <w:p w:rsidR="0039215B" w:rsidRPr="002D1BB9" w:rsidRDefault="0039215B" w:rsidP="0039215B">
      <w:pPr>
        <w:spacing w:after="0"/>
        <w:ind w:left="1196"/>
        <w:rPr>
          <w:rFonts w:ascii="Times New Roman" w:hAnsi="Times New Roman" w:cs="Times New Roman"/>
        </w:rPr>
      </w:pPr>
      <w:r w:rsidRPr="002D1BB9">
        <w:rPr>
          <w:rFonts w:ascii="Times New Roman" w:eastAsia="Times New Roman" w:hAnsi="Times New Roman" w:cs="Times New Roman"/>
          <w:sz w:val="26"/>
        </w:rPr>
        <w:t xml:space="preserve"> </w:t>
      </w:r>
    </w:p>
    <w:p w:rsidR="0039215B" w:rsidRPr="002D1BB9" w:rsidRDefault="00764079" w:rsidP="00764079">
      <w:pPr>
        <w:spacing w:after="14" w:line="365" w:lineRule="auto"/>
        <w:ind w:left="730" w:right="574" w:hanging="10"/>
        <w:jc w:val="both"/>
        <w:rPr>
          <w:rFonts w:ascii="Times New Roman" w:eastAsia="Times New Roman" w:hAnsi="Times New Roman" w:cs="Times New Roman"/>
          <w:sz w:val="23"/>
        </w:rPr>
      </w:pPr>
      <w:r w:rsidRPr="002D1BB9">
        <w:rPr>
          <w:rFonts w:ascii="Times New Roman" w:eastAsia="Times New Roman" w:hAnsi="Times New Roman" w:cs="Times New Roman"/>
          <w:sz w:val="23"/>
        </w:rPr>
        <w:t>CAASL</w:t>
      </w:r>
      <w:r w:rsidR="0039215B" w:rsidRPr="002D1BB9">
        <w:rPr>
          <w:rFonts w:ascii="Times New Roman" w:eastAsia="Times New Roman" w:hAnsi="Times New Roman" w:cs="Times New Roman"/>
          <w:sz w:val="23"/>
        </w:rPr>
        <w:t xml:space="preserve"> shall be under no obligation to accept the lowest priced bid or any other offer received in response to this IFB, and shall be entitled to reject any or all offers including those received late or incomplete offers without stating any reason whatsoever. </w:t>
      </w:r>
      <w:r w:rsidR="00D039C3" w:rsidRPr="002D1BB9">
        <w:rPr>
          <w:rFonts w:ascii="Times New Roman" w:eastAsia="Times New Roman" w:hAnsi="Times New Roman" w:cs="Times New Roman"/>
          <w:sz w:val="23"/>
        </w:rPr>
        <w:t>CAASL</w:t>
      </w:r>
      <w:r w:rsidR="0039215B" w:rsidRPr="002D1BB9">
        <w:rPr>
          <w:rFonts w:ascii="Times New Roman" w:eastAsia="Times New Roman" w:hAnsi="Times New Roman" w:cs="Times New Roman"/>
          <w:sz w:val="23"/>
        </w:rPr>
        <w:t xml:space="preserve"> reserves the right to make any changes to the terms and conditions of purchase. </w:t>
      </w:r>
      <w:r w:rsidR="00D039C3" w:rsidRPr="002D1BB9">
        <w:rPr>
          <w:rFonts w:ascii="Times New Roman" w:eastAsia="Times New Roman" w:hAnsi="Times New Roman" w:cs="Times New Roman"/>
          <w:sz w:val="23"/>
        </w:rPr>
        <w:t>CAASL</w:t>
      </w:r>
      <w:r w:rsidR="0039215B" w:rsidRPr="002D1BB9">
        <w:rPr>
          <w:rFonts w:ascii="Times New Roman" w:eastAsia="Times New Roman" w:hAnsi="Times New Roman" w:cs="Times New Roman"/>
          <w:sz w:val="23"/>
        </w:rPr>
        <w:t xml:space="preserve"> will not be obliged to meet and have discussions with any bidder, and or listen to any representations. </w:t>
      </w:r>
    </w:p>
    <w:p w:rsidR="0039215B" w:rsidRPr="002D1BB9" w:rsidRDefault="0039215B" w:rsidP="00764079">
      <w:pPr>
        <w:spacing w:after="146"/>
        <w:ind w:left="1772"/>
        <w:rPr>
          <w:rFonts w:ascii="Times New Roman" w:hAnsi="Times New Roman" w:cs="Times New Roman"/>
        </w:rPr>
      </w:pPr>
      <w:r w:rsidRPr="002D1BB9">
        <w:rPr>
          <w:rFonts w:ascii="Times New Roman" w:eastAsia="Times New Roman" w:hAnsi="Times New Roman" w:cs="Times New Roman"/>
          <w:sz w:val="23"/>
        </w:rPr>
        <w:t xml:space="preserve"> </w:t>
      </w:r>
      <w:r w:rsidRPr="002D1BB9">
        <w:rPr>
          <w:rFonts w:ascii="Times New Roman" w:eastAsia="Times New Roman" w:hAnsi="Times New Roman" w:cs="Times New Roman"/>
          <w:sz w:val="23"/>
        </w:rPr>
        <w:tab/>
        <w:t xml:space="preserve"> </w:t>
      </w:r>
    </w:p>
    <w:p w:rsidR="0039215B" w:rsidRPr="002D1BB9" w:rsidRDefault="000B5DB9" w:rsidP="000B5DB9">
      <w:pPr>
        <w:pStyle w:val="Heading2"/>
        <w:rPr>
          <w:rFonts w:ascii="Times New Roman" w:hAnsi="Times New Roman" w:cs="Times New Roman"/>
          <w:b/>
          <w:bCs/>
          <w:color w:val="auto"/>
          <w:sz w:val="24"/>
          <w:szCs w:val="24"/>
        </w:rPr>
      </w:pPr>
      <w:bookmarkStart w:id="12" w:name="_Toc124755078"/>
      <w:r w:rsidRPr="002D1BB9">
        <w:rPr>
          <w:rFonts w:ascii="Times New Roman" w:eastAsia="Times New Roman" w:hAnsi="Times New Roman" w:cs="Times New Roman"/>
          <w:b/>
          <w:bCs/>
          <w:color w:val="auto"/>
          <w:sz w:val="24"/>
          <w:szCs w:val="24"/>
        </w:rPr>
        <w:t xml:space="preserve">2.9 </w:t>
      </w:r>
      <w:r w:rsidR="0039215B" w:rsidRPr="002D1BB9">
        <w:rPr>
          <w:rFonts w:ascii="Times New Roman" w:eastAsia="Times New Roman" w:hAnsi="Times New Roman" w:cs="Times New Roman"/>
          <w:b/>
          <w:bCs/>
          <w:color w:val="auto"/>
          <w:sz w:val="24"/>
          <w:szCs w:val="24"/>
        </w:rPr>
        <w:t>Acceptance of Bid</w:t>
      </w:r>
      <w:bookmarkEnd w:id="12"/>
      <w:r w:rsidR="0039215B" w:rsidRPr="002D1BB9">
        <w:rPr>
          <w:rFonts w:ascii="Times New Roman" w:eastAsia="Times New Roman" w:hAnsi="Times New Roman" w:cs="Times New Roman"/>
          <w:b/>
          <w:bCs/>
          <w:color w:val="auto"/>
          <w:sz w:val="24"/>
          <w:szCs w:val="24"/>
        </w:rPr>
        <w:t xml:space="preserve"> </w:t>
      </w:r>
    </w:p>
    <w:p w:rsidR="0039215B" w:rsidRPr="002D1BB9" w:rsidRDefault="0039215B" w:rsidP="0039215B">
      <w:pPr>
        <w:spacing w:after="0"/>
        <w:ind w:left="1196"/>
        <w:rPr>
          <w:rFonts w:ascii="Times New Roman" w:hAnsi="Times New Roman" w:cs="Times New Roman"/>
        </w:rPr>
      </w:pPr>
      <w:r w:rsidRPr="002D1BB9">
        <w:rPr>
          <w:rFonts w:ascii="Times New Roman" w:eastAsia="Times New Roman" w:hAnsi="Times New Roman" w:cs="Times New Roman"/>
          <w:sz w:val="26"/>
        </w:rPr>
        <w:t xml:space="preserve"> </w:t>
      </w:r>
    </w:p>
    <w:p w:rsidR="0039215B" w:rsidRPr="002D1BB9" w:rsidRDefault="0039215B" w:rsidP="00251174">
      <w:pPr>
        <w:spacing w:after="6" w:line="367" w:lineRule="auto"/>
        <w:ind w:left="730" w:right="248" w:hanging="10"/>
        <w:rPr>
          <w:rFonts w:ascii="Times New Roman" w:hAnsi="Times New Roman" w:cs="Times New Roman"/>
        </w:rPr>
      </w:pPr>
      <w:r w:rsidRPr="002D1BB9">
        <w:rPr>
          <w:rFonts w:ascii="Times New Roman" w:eastAsia="Times New Roman" w:hAnsi="Times New Roman" w:cs="Times New Roman"/>
          <w:sz w:val="23"/>
        </w:rPr>
        <w:t xml:space="preserve">On a Bid or any part there of being accepted, the Bidder will be notified such acceptance in the form of a letter of award to the address given by him whose bid or part thereof has been accepted. </w:t>
      </w:r>
    </w:p>
    <w:p w:rsidR="0039215B" w:rsidRPr="002D1BB9" w:rsidRDefault="0039215B" w:rsidP="00251174">
      <w:pPr>
        <w:spacing w:after="14" w:line="365" w:lineRule="auto"/>
        <w:ind w:left="730" w:right="574" w:hanging="10"/>
        <w:jc w:val="both"/>
        <w:rPr>
          <w:rFonts w:ascii="Times New Roman" w:hAnsi="Times New Roman" w:cs="Times New Roman"/>
        </w:rPr>
      </w:pPr>
      <w:r w:rsidRPr="002D1BB9">
        <w:rPr>
          <w:rFonts w:ascii="Times New Roman" w:eastAsia="Times New Roman" w:hAnsi="Times New Roman" w:cs="Times New Roman"/>
          <w:sz w:val="23"/>
        </w:rPr>
        <w:t xml:space="preserve">Upon such notification the successful bidder shall be deemed to have entered into contract with the </w:t>
      </w:r>
      <w:r w:rsidR="00251174" w:rsidRPr="002D1BB9">
        <w:rPr>
          <w:rFonts w:ascii="Times New Roman" w:eastAsia="Times New Roman" w:hAnsi="Times New Roman" w:cs="Times New Roman"/>
          <w:sz w:val="23"/>
        </w:rPr>
        <w:t>CAASL</w:t>
      </w:r>
      <w:r w:rsidRPr="002D1BB9">
        <w:rPr>
          <w:rFonts w:ascii="Times New Roman" w:eastAsia="Times New Roman" w:hAnsi="Times New Roman" w:cs="Times New Roman"/>
          <w:sz w:val="23"/>
        </w:rPr>
        <w:t xml:space="preserve"> in the performance of the services for which his bid was accepted, on the basis of his Bid and he shall there upon be deemed to be the contractor for the performance of the services. </w:t>
      </w:r>
    </w:p>
    <w:p w:rsidR="0039215B" w:rsidRDefault="0039215B" w:rsidP="00251174">
      <w:pPr>
        <w:spacing w:after="14" w:line="365" w:lineRule="auto"/>
        <w:ind w:left="740" w:right="574" w:hanging="10"/>
        <w:jc w:val="both"/>
        <w:rPr>
          <w:rFonts w:ascii="Times New Roman" w:eastAsia="Times New Roman" w:hAnsi="Times New Roman" w:cs="Times New Roman"/>
          <w:sz w:val="23"/>
        </w:rPr>
      </w:pPr>
      <w:r w:rsidRPr="002D1BB9">
        <w:rPr>
          <w:rFonts w:ascii="Times New Roman" w:eastAsia="Times New Roman" w:hAnsi="Times New Roman" w:cs="Times New Roman"/>
          <w:sz w:val="23"/>
        </w:rPr>
        <w:t xml:space="preserve">If  the  successful  contractor  fails  to  enter  into  </w:t>
      </w:r>
      <w:r w:rsidR="00251174" w:rsidRPr="002D1BB9">
        <w:rPr>
          <w:rFonts w:ascii="Times New Roman" w:eastAsia="Times New Roman" w:hAnsi="Times New Roman" w:cs="Times New Roman"/>
          <w:sz w:val="23"/>
        </w:rPr>
        <w:t>a  formal  contract  with  CAASL</w:t>
      </w:r>
      <w:r w:rsidRPr="002D1BB9">
        <w:rPr>
          <w:rFonts w:ascii="Times New Roman" w:eastAsia="Times New Roman" w:hAnsi="Times New Roman" w:cs="Times New Roman"/>
          <w:sz w:val="23"/>
        </w:rPr>
        <w:t xml:space="preserve"> within  14  days  of notice as   indicated above, his name will be placed on the list of defaulting contractors and the Company shall forthwith be entitled in its absolute discretion to make with such other person as it may think fit (whether with another bidder or not) at the risk and expense of the successful bidder, the  arrangements  required  for  the  execution  of  the  Contract  for  which  the  offer of  successful bidder  shall  have  been  accepted   and  shall  be  further  entitled  to  recover  from  the  successful Bidder all losses, costs, damages and expenses which the Company may sustain in consequence of such failure. The Bidder shall be also forfeited the Bid security furnished by him along with the bid at the time of bidding. </w:t>
      </w:r>
    </w:p>
    <w:p w:rsidR="006F5BDE" w:rsidRDefault="006F5BDE" w:rsidP="00251174">
      <w:pPr>
        <w:spacing w:after="14" w:line="365" w:lineRule="auto"/>
        <w:ind w:left="740" w:right="574" w:hanging="10"/>
        <w:jc w:val="both"/>
        <w:rPr>
          <w:rFonts w:ascii="Times New Roman" w:eastAsia="Times New Roman" w:hAnsi="Times New Roman" w:cs="Times New Roman"/>
          <w:sz w:val="23"/>
        </w:rPr>
      </w:pPr>
    </w:p>
    <w:p w:rsidR="006F5BDE" w:rsidRDefault="006F5BDE" w:rsidP="00251174">
      <w:pPr>
        <w:spacing w:after="14" w:line="365" w:lineRule="auto"/>
        <w:ind w:left="740" w:right="574" w:hanging="10"/>
        <w:jc w:val="both"/>
        <w:rPr>
          <w:rFonts w:ascii="Times New Roman" w:eastAsia="Times New Roman" w:hAnsi="Times New Roman" w:cs="Times New Roman"/>
          <w:sz w:val="23"/>
        </w:rPr>
      </w:pPr>
    </w:p>
    <w:p w:rsidR="006F5BDE" w:rsidRPr="002D1BB9" w:rsidRDefault="006F5BDE" w:rsidP="00251174">
      <w:pPr>
        <w:spacing w:after="14" w:line="365" w:lineRule="auto"/>
        <w:ind w:left="740" w:right="574" w:hanging="10"/>
        <w:jc w:val="both"/>
        <w:rPr>
          <w:rFonts w:ascii="Times New Roman" w:hAnsi="Times New Roman" w:cs="Times New Roman"/>
        </w:rPr>
      </w:pPr>
    </w:p>
    <w:p w:rsidR="0039215B" w:rsidRPr="005E746B" w:rsidRDefault="000B5DB9" w:rsidP="005E746B">
      <w:pPr>
        <w:pStyle w:val="Heading2"/>
        <w:rPr>
          <w:rFonts w:ascii="Times New Roman" w:hAnsi="Times New Roman" w:cs="Times New Roman"/>
          <w:b/>
          <w:bCs/>
          <w:color w:val="auto"/>
        </w:rPr>
      </w:pPr>
      <w:r w:rsidRPr="005E746B">
        <w:rPr>
          <w:rFonts w:ascii="Times New Roman" w:hAnsi="Times New Roman" w:cs="Times New Roman"/>
          <w:b/>
          <w:bCs/>
          <w:color w:val="auto"/>
        </w:rPr>
        <w:lastRenderedPageBreak/>
        <w:t xml:space="preserve">  </w:t>
      </w:r>
      <w:bookmarkStart w:id="13" w:name="_Toc124755079"/>
      <w:r w:rsidRPr="005E746B">
        <w:rPr>
          <w:rFonts w:ascii="Times New Roman" w:hAnsi="Times New Roman" w:cs="Times New Roman"/>
          <w:b/>
          <w:bCs/>
          <w:color w:val="auto"/>
        </w:rPr>
        <w:t>2.10</w:t>
      </w:r>
      <w:r w:rsidR="006339B6" w:rsidRPr="005E746B">
        <w:rPr>
          <w:rFonts w:ascii="Times New Roman" w:hAnsi="Times New Roman" w:cs="Times New Roman"/>
          <w:b/>
          <w:bCs/>
          <w:color w:val="auto"/>
        </w:rPr>
        <w:t>.</w:t>
      </w:r>
      <w:r w:rsidRPr="005E746B">
        <w:rPr>
          <w:rFonts w:ascii="Times New Roman" w:hAnsi="Times New Roman" w:cs="Times New Roman"/>
          <w:b/>
          <w:bCs/>
          <w:color w:val="auto"/>
        </w:rPr>
        <w:t xml:space="preserve"> </w:t>
      </w:r>
      <w:r w:rsidR="0039215B" w:rsidRPr="005E746B">
        <w:rPr>
          <w:rFonts w:ascii="Times New Roman" w:hAnsi="Times New Roman" w:cs="Times New Roman"/>
          <w:b/>
          <w:bCs/>
          <w:color w:val="auto"/>
        </w:rPr>
        <w:t>Payment Terms</w:t>
      </w:r>
      <w:bookmarkEnd w:id="13"/>
      <w:r w:rsidR="0039215B" w:rsidRPr="005E746B">
        <w:rPr>
          <w:rFonts w:ascii="Times New Roman" w:hAnsi="Times New Roman" w:cs="Times New Roman"/>
          <w:b/>
          <w:bCs/>
          <w:color w:val="auto"/>
        </w:rPr>
        <w:t xml:space="preserve"> </w:t>
      </w:r>
    </w:p>
    <w:p w:rsidR="006339B6" w:rsidRPr="002D1BB9" w:rsidRDefault="006339B6" w:rsidP="006339B6">
      <w:pPr>
        <w:rPr>
          <w:rFonts w:ascii="Times New Roman" w:hAnsi="Times New Roman" w:cs="Times New Roman"/>
          <w:sz w:val="24"/>
          <w:szCs w:val="24"/>
        </w:rPr>
      </w:pPr>
    </w:p>
    <w:p w:rsidR="006339B6" w:rsidRPr="002D1BB9" w:rsidRDefault="006339B6" w:rsidP="00DE486E">
      <w:pPr>
        <w:pStyle w:val="ListParagraph"/>
        <w:numPr>
          <w:ilvl w:val="0"/>
          <w:numId w:val="11"/>
        </w:numPr>
        <w:rPr>
          <w:rFonts w:ascii="Times New Roman" w:hAnsi="Times New Roman" w:cs="Times New Roman"/>
          <w:sz w:val="24"/>
          <w:szCs w:val="24"/>
        </w:rPr>
      </w:pPr>
      <w:r w:rsidRPr="002D1BB9">
        <w:rPr>
          <w:rFonts w:ascii="Times New Roman" w:hAnsi="Times New Roman" w:cs="Times New Roman"/>
          <w:sz w:val="24"/>
          <w:szCs w:val="24"/>
        </w:rPr>
        <w:t xml:space="preserve">The payment will be made within 15 days upon receipt of an official invoice from the Hospital in general. </w:t>
      </w:r>
    </w:p>
    <w:p w:rsidR="006339B6" w:rsidRPr="002D1BB9" w:rsidRDefault="006339B6" w:rsidP="00DE486E">
      <w:pPr>
        <w:pStyle w:val="ListParagraph"/>
        <w:numPr>
          <w:ilvl w:val="0"/>
          <w:numId w:val="11"/>
        </w:numPr>
        <w:rPr>
          <w:rFonts w:ascii="Times New Roman" w:hAnsi="Times New Roman" w:cs="Times New Roman"/>
          <w:sz w:val="24"/>
          <w:szCs w:val="24"/>
        </w:rPr>
      </w:pPr>
      <w:r w:rsidRPr="002D1BB9">
        <w:rPr>
          <w:rFonts w:ascii="Times New Roman" w:hAnsi="Times New Roman" w:cs="Times New Roman"/>
          <w:sz w:val="24"/>
          <w:szCs w:val="24"/>
        </w:rPr>
        <w:t>Name of the patient, service provided, price and quantity of each medicine, test etc. will be described in the invoice by the selected Hospital.</w:t>
      </w:r>
    </w:p>
    <w:p w:rsidR="006339B6" w:rsidRPr="002D1BB9" w:rsidRDefault="006339B6" w:rsidP="00DE486E">
      <w:pPr>
        <w:pStyle w:val="ListParagraph"/>
        <w:numPr>
          <w:ilvl w:val="0"/>
          <w:numId w:val="11"/>
        </w:numPr>
        <w:rPr>
          <w:rFonts w:ascii="Times New Roman" w:hAnsi="Times New Roman" w:cs="Times New Roman"/>
          <w:sz w:val="24"/>
          <w:szCs w:val="24"/>
        </w:rPr>
      </w:pPr>
      <w:r w:rsidRPr="002D1BB9">
        <w:rPr>
          <w:rFonts w:ascii="Times New Roman" w:hAnsi="Times New Roman" w:cs="Times New Roman"/>
          <w:sz w:val="24"/>
          <w:szCs w:val="24"/>
        </w:rPr>
        <w:t>Upon receipt of payment for services provided, the Hospital shall be obliged to provide an official receipt.</w:t>
      </w:r>
    </w:p>
    <w:p w:rsidR="0039215B" w:rsidRPr="002D1BB9" w:rsidRDefault="0039215B" w:rsidP="006339B6">
      <w:pPr>
        <w:spacing w:after="63" w:line="248" w:lineRule="auto"/>
        <w:ind w:left="900" w:right="574" w:hanging="450"/>
        <w:jc w:val="both"/>
        <w:rPr>
          <w:rFonts w:ascii="Times New Roman" w:hAnsi="Times New Roman" w:cs="Times New Roman"/>
          <w:b/>
        </w:rPr>
      </w:pPr>
      <w:r w:rsidRPr="002D1BB9">
        <w:rPr>
          <w:rFonts w:ascii="Times New Roman" w:eastAsia="Times New Roman" w:hAnsi="Times New Roman" w:cs="Times New Roman"/>
          <w:sz w:val="23"/>
        </w:rPr>
        <w:t xml:space="preserve"> </w:t>
      </w:r>
      <w:r w:rsidRPr="002D1BB9">
        <w:rPr>
          <w:rFonts w:ascii="Times New Roman" w:eastAsia="Times New Roman" w:hAnsi="Times New Roman" w:cs="Times New Roman"/>
          <w:b/>
        </w:rPr>
        <w:t xml:space="preserve"> </w:t>
      </w:r>
    </w:p>
    <w:p w:rsidR="00320CAD" w:rsidRPr="002D1BB9" w:rsidRDefault="00AB23F0" w:rsidP="000B5DB9">
      <w:pPr>
        <w:pStyle w:val="Heading2"/>
        <w:rPr>
          <w:rFonts w:ascii="Times New Roman" w:eastAsia="Times New Roman" w:hAnsi="Times New Roman" w:cs="Times New Roman"/>
          <w:b/>
          <w:bCs/>
          <w:color w:val="auto"/>
          <w:sz w:val="24"/>
          <w:szCs w:val="24"/>
        </w:rPr>
      </w:pPr>
      <w:bookmarkStart w:id="14" w:name="_Toc124755080"/>
      <w:r>
        <w:rPr>
          <w:rFonts w:ascii="Times New Roman" w:eastAsia="Times New Roman" w:hAnsi="Times New Roman" w:cs="Times New Roman"/>
          <w:b/>
          <w:bCs/>
          <w:color w:val="auto"/>
          <w:sz w:val="24"/>
          <w:szCs w:val="24"/>
        </w:rPr>
        <w:t>2.11</w:t>
      </w:r>
      <w:r w:rsidR="00320CAD" w:rsidRPr="002D1BB9">
        <w:rPr>
          <w:rFonts w:ascii="Times New Roman" w:eastAsia="Times New Roman" w:hAnsi="Times New Roman" w:cs="Times New Roman"/>
          <w:b/>
          <w:bCs/>
          <w:color w:val="auto"/>
          <w:sz w:val="24"/>
          <w:szCs w:val="24"/>
        </w:rPr>
        <w:t>. Period of contract</w:t>
      </w:r>
      <w:bookmarkEnd w:id="14"/>
      <w:r w:rsidR="00320CAD" w:rsidRPr="002D1BB9">
        <w:rPr>
          <w:rFonts w:ascii="Times New Roman" w:eastAsia="Times New Roman" w:hAnsi="Times New Roman" w:cs="Times New Roman"/>
          <w:b/>
          <w:bCs/>
          <w:color w:val="auto"/>
          <w:sz w:val="24"/>
          <w:szCs w:val="24"/>
        </w:rPr>
        <w:t xml:space="preserve"> </w:t>
      </w:r>
    </w:p>
    <w:p w:rsidR="003B258C" w:rsidRPr="005C0799" w:rsidRDefault="00320CAD" w:rsidP="003B258C">
      <w:r w:rsidRPr="002D1BB9">
        <w:rPr>
          <w:rFonts w:ascii="Times New Roman" w:eastAsia="Times New Roman" w:hAnsi="Times New Roman" w:cs="Times New Roman"/>
          <w:b/>
          <w:sz w:val="23"/>
        </w:rPr>
        <w:tab/>
      </w:r>
    </w:p>
    <w:p w:rsidR="003B258C" w:rsidRPr="00125701" w:rsidRDefault="003B258C" w:rsidP="003B258C">
      <w:pPr>
        <w:pStyle w:val="Heading1"/>
        <w:spacing w:before="0" w:line="360" w:lineRule="auto"/>
        <w:ind w:left="720"/>
        <w:jc w:val="both"/>
        <w:rPr>
          <w:rFonts w:ascii="Times New Roman" w:hAnsi="Times New Roman" w:cs="Times New Roman"/>
          <w:color w:val="auto"/>
          <w:sz w:val="22"/>
          <w:szCs w:val="22"/>
        </w:rPr>
      </w:pPr>
      <w:bookmarkStart w:id="15" w:name="_Toc92980339"/>
      <w:bookmarkStart w:id="16" w:name="_Toc93485293"/>
      <w:bookmarkStart w:id="17" w:name="_Toc94169778"/>
      <w:bookmarkStart w:id="18" w:name="_Toc124167420"/>
      <w:bookmarkStart w:id="19" w:name="_Toc124324013"/>
      <w:bookmarkStart w:id="20" w:name="_Toc124514550"/>
      <w:bookmarkStart w:id="21" w:name="_Toc124754951"/>
      <w:bookmarkStart w:id="22" w:name="_Toc124755081"/>
      <w:r w:rsidRPr="00125701">
        <w:rPr>
          <w:rFonts w:ascii="Times New Roman" w:hAnsi="Times New Roman" w:cs="Times New Roman"/>
          <w:color w:val="auto"/>
          <w:sz w:val="22"/>
          <w:szCs w:val="22"/>
        </w:rPr>
        <w:t xml:space="preserve">The period of Contract shall be initially for a period of </w:t>
      </w:r>
      <w:r>
        <w:rPr>
          <w:rFonts w:ascii="Times New Roman" w:hAnsi="Times New Roman" w:cs="Times New Roman"/>
          <w:color w:val="auto"/>
          <w:sz w:val="22"/>
          <w:szCs w:val="22"/>
        </w:rPr>
        <w:t>one</w:t>
      </w:r>
      <w:r w:rsidRPr="00125701">
        <w:rPr>
          <w:rFonts w:ascii="Times New Roman" w:hAnsi="Times New Roman" w:cs="Times New Roman"/>
          <w:color w:val="auto"/>
          <w:sz w:val="22"/>
          <w:szCs w:val="22"/>
        </w:rPr>
        <w:t xml:space="preserve"> </w:t>
      </w:r>
      <w:r>
        <w:rPr>
          <w:rFonts w:ascii="Times New Roman" w:hAnsi="Times New Roman" w:cs="Times New Roman"/>
          <w:color w:val="auto"/>
          <w:sz w:val="22"/>
          <w:szCs w:val="22"/>
        </w:rPr>
        <w:t>year</w:t>
      </w:r>
      <w:r w:rsidRPr="00125701">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125701">
        <w:rPr>
          <w:rFonts w:ascii="Times New Roman" w:hAnsi="Times New Roman" w:cs="Times New Roman"/>
          <w:color w:val="auto"/>
          <w:sz w:val="22"/>
          <w:szCs w:val="22"/>
        </w:rPr>
        <w:t>The service may be extended on the same terms and conditions for further one year, subjected to;</w:t>
      </w:r>
      <w:bookmarkEnd w:id="15"/>
      <w:bookmarkEnd w:id="16"/>
      <w:bookmarkEnd w:id="17"/>
      <w:bookmarkEnd w:id="18"/>
      <w:bookmarkEnd w:id="19"/>
      <w:bookmarkEnd w:id="20"/>
      <w:bookmarkEnd w:id="21"/>
      <w:bookmarkEnd w:id="22"/>
      <w:r w:rsidRPr="00125701">
        <w:rPr>
          <w:rFonts w:ascii="Times New Roman" w:hAnsi="Times New Roman" w:cs="Times New Roman"/>
          <w:color w:val="auto"/>
          <w:sz w:val="22"/>
          <w:szCs w:val="22"/>
        </w:rPr>
        <w:t xml:space="preserve">  </w:t>
      </w:r>
    </w:p>
    <w:p w:rsidR="003B258C" w:rsidRPr="00125701" w:rsidRDefault="003B258C" w:rsidP="00DE486E">
      <w:pPr>
        <w:pStyle w:val="ListParagraph"/>
        <w:numPr>
          <w:ilvl w:val="0"/>
          <w:numId w:val="14"/>
        </w:numPr>
        <w:spacing w:line="360" w:lineRule="auto"/>
        <w:jc w:val="both"/>
        <w:rPr>
          <w:rFonts w:ascii="Times New Roman" w:hAnsi="Times New Roman" w:cs="Times New Roman"/>
        </w:rPr>
      </w:pPr>
      <w:r w:rsidRPr="00125701">
        <w:rPr>
          <w:rFonts w:ascii="Times New Roman" w:hAnsi="Times New Roman" w:cs="Times New Roman"/>
        </w:rPr>
        <w:t xml:space="preserve">The </w:t>
      </w:r>
      <w:r>
        <w:rPr>
          <w:rFonts w:ascii="Times New Roman" w:hAnsi="Times New Roman" w:cs="Times New Roman"/>
        </w:rPr>
        <w:t xml:space="preserve">Designated hospital </w:t>
      </w:r>
      <w:r w:rsidRPr="00125701">
        <w:rPr>
          <w:rFonts w:ascii="Times New Roman" w:hAnsi="Times New Roman" w:cs="Times New Roman"/>
        </w:rPr>
        <w:t>makes a written request for such extension at least three months prior to expiry of period of the second year.</w:t>
      </w:r>
    </w:p>
    <w:p w:rsidR="003B258C" w:rsidRPr="00125701" w:rsidRDefault="003B258C" w:rsidP="00DE486E">
      <w:pPr>
        <w:pStyle w:val="ListParagraph"/>
        <w:numPr>
          <w:ilvl w:val="0"/>
          <w:numId w:val="14"/>
        </w:numPr>
        <w:spacing w:line="360" w:lineRule="auto"/>
        <w:jc w:val="both"/>
        <w:rPr>
          <w:rFonts w:ascii="Times New Roman" w:hAnsi="Times New Roman" w:cs="Times New Roman"/>
        </w:rPr>
      </w:pPr>
      <w:r w:rsidRPr="00125701">
        <w:rPr>
          <w:rFonts w:ascii="Times New Roman" w:hAnsi="Times New Roman" w:cs="Times New Roman"/>
        </w:rPr>
        <w:t xml:space="preserve">The </w:t>
      </w:r>
      <w:r>
        <w:rPr>
          <w:rFonts w:ascii="Times New Roman" w:hAnsi="Times New Roman" w:cs="Times New Roman"/>
        </w:rPr>
        <w:t>Designated hospitals</w:t>
      </w:r>
      <w:r w:rsidRPr="00125701">
        <w:rPr>
          <w:rFonts w:ascii="Times New Roman" w:hAnsi="Times New Roman" w:cs="Times New Roman"/>
        </w:rPr>
        <w:t xml:space="preserve"> has rendered satisfactory services.</w:t>
      </w:r>
    </w:p>
    <w:p w:rsidR="003B258C" w:rsidRPr="00125701" w:rsidRDefault="003B258C" w:rsidP="00DE486E">
      <w:pPr>
        <w:pStyle w:val="ListParagraph"/>
        <w:numPr>
          <w:ilvl w:val="0"/>
          <w:numId w:val="14"/>
        </w:numPr>
        <w:spacing w:line="360" w:lineRule="auto"/>
        <w:jc w:val="both"/>
        <w:rPr>
          <w:rFonts w:ascii="Times New Roman" w:hAnsi="Times New Roman" w:cs="Times New Roman"/>
        </w:rPr>
      </w:pPr>
      <w:r w:rsidRPr="00125701">
        <w:rPr>
          <w:rFonts w:ascii="Times New Roman" w:hAnsi="Times New Roman" w:cs="Times New Roman"/>
        </w:rPr>
        <w:t>Other relevant factors considered by the CAASL.</w:t>
      </w:r>
    </w:p>
    <w:p w:rsidR="003B258C" w:rsidRDefault="003B258C" w:rsidP="00DE486E">
      <w:pPr>
        <w:pStyle w:val="ListParagraph"/>
        <w:numPr>
          <w:ilvl w:val="0"/>
          <w:numId w:val="14"/>
        </w:numPr>
        <w:spacing w:line="360" w:lineRule="auto"/>
        <w:jc w:val="both"/>
        <w:rPr>
          <w:rFonts w:ascii="Times New Roman" w:hAnsi="Times New Roman" w:cs="Times New Roman"/>
        </w:rPr>
      </w:pPr>
      <w:r w:rsidRPr="00125701">
        <w:rPr>
          <w:rFonts w:ascii="Times New Roman" w:hAnsi="Times New Roman" w:cs="Times New Roman"/>
        </w:rPr>
        <w:t>Approval of the appropriate authority</w:t>
      </w:r>
    </w:p>
    <w:p w:rsidR="006F5BDE" w:rsidRDefault="006F5BDE" w:rsidP="006F5BDE">
      <w:pPr>
        <w:pStyle w:val="ListParagraph"/>
        <w:spacing w:line="360" w:lineRule="auto"/>
        <w:ind w:left="1440"/>
        <w:jc w:val="both"/>
        <w:rPr>
          <w:rFonts w:ascii="Times New Roman" w:hAnsi="Times New Roman" w:cs="Times New Roman"/>
        </w:rPr>
      </w:pPr>
    </w:p>
    <w:p w:rsidR="00455877" w:rsidRPr="002D1BB9" w:rsidRDefault="00AB23F0" w:rsidP="003B258C">
      <w:pPr>
        <w:spacing w:after="42" w:line="368" w:lineRule="auto"/>
        <w:ind w:right="470"/>
        <w:jc w:val="both"/>
        <w:rPr>
          <w:rFonts w:ascii="Times New Roman" w:hAnsi="Times New Roman" w:cs="Times New Roman"/>
          <w:b/>
          <w:sz w:val="24"/>
          <w:szCs w:val="24"/>
        </w:rPr>
      </w:pPr>
      <w:r>
        <w:rPr>
          <w:rFonts w:ascii="Times New Roman" w:hAnsi="Times New Roman" w:cs="Times New Roman"/>
          <w:b/>
          <w:sz w:val="24"/>
          <w:szCs w:val="24"/>
        </w:rPr>
        <w:t>2.12</w:t>
      </w:r>
      <w:r w:rsidR="00455877" w:rsidRPr="002D1BB9">
        <w:rPr>
          <w:rFonts w:ascii="Times New Roman" w:eastAsia="Arial" w:hAnsi="Times New Roman" w:cs="Times New Roman"/>
          <w:b/>
          <w:sz w:val="24"/>
          <w:szCs w:val="24"/>
        </w:rPr>
        <w:t xml:space="preserve"> </w:t>
      </w:r>
      <w:r w:rsidR="00455877" w:rsidRPr="002D1BB9">
        <w:rPr>
          <w:rFonts w:ascii="Times New Roman" w:hAnsi="Times New Roman" w:cs="Times New Roman"/>
          <w:b/>
          <w:sz w:val="24"/>
          <w:szCs w:val="24"/>
        </w:rPr>
        <w:t>Disputes</w:t>
      </w:r>
      <w:r w:rsidR="00455877" w:rsidRPr="002D1BB9">
        <w:rPr>
          <w:rFonts w:ascii="Times New Roman" w:eastAsia="Times New Roman" w:hAnsi="Times New Roman" w:cs="Times New Roman"/>
          <w:b/>
          <w:sz w:val="24"/>
          <w:szCs w:val="24"/>
        </w:rPr>
        <w:t xml:space="preserve"> </w:t>
      </w:r>
    </w:p>
    <w:p w:rsidR="00455877" w:rsidRPr="002D1BB9" w:rsidRDefault="00455877" w:rsidP="00455877">
      <w:pPr>
        <w:spacing w:after="37"/>
        <w:ind w:left="194"/>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 </w:t>
      </w:r>
    </w:p>
    <w:p w:rsidR="00455877" w:rsidRPr="002D1BB9" w:rsidRDefault="00455877" w:rsidP="00AA4C94">
      <w:pPr>
        <w:spacing w:after="14" w:line="365" w:lineRule="auto"/>
        <w:ind w:left="234" w:hanging="10"/>
        <w:jc w:val="both"/>
        <w:rPr>
          <w:rFonts w:ascii="Times New Roman" w:hAnsi="Times New Roman" w:cs="Times New Roman"/>
          <w:sz w:val="24"/>
          <w:szCs w:val="24"/>
        </w:rPr>
      </w:pPr>
      <w:r w:rsidRPr="002D1BB9">
        <w:rPr>
          <w:rFonts w:ascii="Times New Roman" w:eastAsia="Times New Roman" w:hAnsi="Times New Roman" w:cs="Times New Roman"/>
          <w:sz w:val="24"/>
          <w:szCs w:val="24"/>
        </w:rPr>
        <w:t xml:space="preserve">Any dispute of whatever nature arising from, out of or in connection with this  agreement, on the  interpretation  thereof,  or  the  rights,  duties,  obligations  or  liabilities  of  any  party,  or  the </w:t>
      </w:r>
      <w:r w:rsidR="00AA4C94">
        <w:rPr>
          <w:rFonts w:ascii="Times New Roman" w:eastAsia="Times New Roman" w:hAnsi="Times New Roman" w:cs="Times New Roman"/>
          <w:sz w:val="24"/>
          <w:szCs w:val="24"/>
        </w:rPr>
        <w:t xml:space="preserve">operation, breach, termination, </w:t>
      </w:r>
      <w:r w:rsidRPr="002D1BB9">
        <w:rPr>
          <w:rFonts w:ascii="Times New Roman" w:eastAsia="Times New Roman" w:hAnsi="Times New Roman" w:cs="Times New Roman"/>
          <w:sz w:val="24"/>
          <w:szCs w:val="24"/>
        </w:rPr>
        <w:t xml:space="preserve">abandonment, foreclosure or invalidity thereof, shall be settled in accordance with the provisions of law governing like disputes and </w:t>
      </w:r>
      <w:proofErr w:type="spellStart"/>
      <w:r w:rsidRPr="002D1BB9">
        <w:rPr>
          <w:rFonts w:ascii="Times New Roman" w:eastAsia="Times New Roman" w:hAnsi="Times New Roman" w:cs="Times New Roman"/>
          <w:sz w:val="24"/>
          <w:szCs w:val="24"/>
        </w:rPr>
        <w:t>triable</w:t>
      </w:r>
      <w:proofErr w:type="spellEnd"/>
      <w:r w:rsidRPr="002D1BB9">
        <w:rPr>
          <w:rFonts w:ascii="Times New Roman" w:eastAsia="Times New Roman" w:hAnsi="Times New Roman" w:cs="Times New Roman"/>
          <w:sz w:val="24"/>
          <w:szCs w:val="24"/>
        </w:rPr>
        <w:t xml:space="preserve"> by court of law of The Democratic Socialist Republic of Sri Lanka </w:t>
      </w:r>
    </w:p>
    <w:p w:rsidR="000B5DB9" w:rsidRPr="002D1BB9" w:rsidRDefault="00455877" w:rsidP="00035340">
      <w:pPr>
        <w:spacing w:after="22"/>
        <w:ind w:left="194"/>
        <w:rPr>
          <w:rFonts w:ascii="Times New Roman" w:eastAsia="Times New Roman" w:hAnsi="Times New Roman" w:cs="Times New Roman"/>
          <w:sz w:val="24"/>
          <w:szCs w:val="24"/>
        </w:rPr>
      </w:pPr>
      <w:r w:rsidRPr="002D1BB9">
        <w:rPr>
          <w:rFonts w:ascii="Times New Roman" w:eastAsia="Times New Roman" w:hAnsi="Times New Roman" w:cs="Times New Roman"/>
          <w:sz w:val="20"/>
        </w:rPr>
        <w:t xml:space="preserve"> </w:t>
      </w:r>
      <w:r w:rsidRPr="002D1BB9">
        <w:rPr>
          <w:rFonts w:ascii="Times New Roman" w:eastAsia="Times New Roman" w:hAnsi="Times New Roman" w:cs="Times New Roman"/>
          <w:sz w:val="28"/>
        </w:rPr>
        <w:t xml:space="preserve"> </w:t>
      </w:r>
    </w:p>
    <w:p w:rsidR="00DD5A4A" w:rsidRDefault="00AB23F0" w:rsidP="000B5DB9">
      <w:pPr>
        <w:pStyle w:val="Heading2"/>
        <w:rPr>
          <w:rFonts w:ascii="Times New Roman" w:eastAsia="Times New Roman" w:hAnsi="Times New Roman" w:cs="Times New Roman"/>
          <w:b/>
          <w:bCs/>
          <w:color w:val="auto"/>
        </w:rPr>
      </w:pPr>
      <w:bookmarkStart w:id="23" w:name="_Toc124755082"/>
      <w:r>
        <w:rPr>
          <w:rFonts w:ascii="Times New Roman" w:eastAsia="Times New Roman" w:hAnsi="Times New Roman" w:cs="Times New Roman"/>
          <w:b/>
          <w:bCs/>
          <w:color w:val="auto"/>
        </w:rPr>
        <w:t>2.13</w:t>
      </w:r>
      <w:r w:rsidR="000B5DB9" w:rsidRPr="002D1BB9">
        <w:rPr>
          <w:rFonts w:ascii="Times New Roman" w:eastAsia="Times New Roman" w:hAnsi="Times New Roman" w:cs="Times New Roman"/>
          <w:b/>
          <w:bCs/>
          <w:color w:val="auto"/>
        </w:rPr>
        <w:t>.</w:t>
      </w:r>
      <w:r w:rsidR="00DD5A4A" w:rsidRPr="002D1BB9">
        <w:rPr>
          <w:rFonts w:ascii="Times New Roman" w:eastAsia="Times New Roman" w:hAnsi="Times New Roman" w:cs="Times New Roman"/>
          <w:b/>
          <w:bCs/>
          <w:color w:val="auto"/>
        </w:rPr>
        <w:t xml:space="preserve"> Termination</w:t>
      </w:r>
      <w:bookmarkEnd w:id="23"/>
    </w:p>
    <w:p w:rsidR="00035340" w:rsidRPr="00035340" w:rsidRDefault="00035340" w:rsidP="00035340"/>
    <w:p w:rsidR="00DD5A4A" w:rsidRPr="002D1BB9" w:rsidRDefault="00AB23F0" w:rsidP="00DD5A4A">
      <w:pPr>
        <w:ind w:left="360" w:right="336"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DD5A4A" w:rsidRPr="002D1BB9">
        <w:rPr>
          <w:rFonts w:ascii="Times New Roman" w:eastAsia="Times New Roman" w:hAnsi="Times New Roman" w:cs="Times New Roman"/>
          <w:sz w:val="24"/>
          <w:szCs w:val="24"/>
        </w:rPr>
        <w:t xml:space="preserve">.1 </w:t>
      </w:r>
      <w:proofErr w:type="gramStart"/>
      <w:r w:rsidR="00DD5A4A" w:rsidRPr="002D1BB9">
        <w:rPr>
          <w:rFonts w:ascii="Times New Roman" w:eastAsia="Times New Roman" w:hAnsi="Times New Roman" w:cs="Times New Roman"/>
          <w:sz w:val="24"/>
          <w:szCs w:val="24"/>
        </w:rPr>
        <w:t>By</w:t>
      </w:r>
      <w:proofErr w:type="gramEnd"/>
      <w:r w:rsidR="00DD5A4A" w:rsidRPr="002D1BB9">
        <w:rPr>
          <w:rFonts w:ascii="Times New Roman" w:eastAsia="Times New Roman" w:hAnsi="Times New Roman" w:cs="Times New Roman"/>
          <w:sz w:val="24"/>
          <w:szCs w:val="24"/>
        </w:rPr>
        <w:t xml:space="preserve"> the Client </w:t>
      </w:r>
    </w:p>
    <w:p w:rsidR="00DD5A4A" w:rsidRPr="002D1BB9" w:rsidRDefault="00DD5A4A" w:rsidP="00DD5A4A">
      <w:pPr>
        <w:ind w:left="360" w:right="336"/>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The Client may terminate this Contract in case of the occurrence of any of the events specified in paragraphs (a) through (f) of this Clause</w:t>
      </w:r>
      <w:r w:rsidR="00AB23F0">
        <w:rPr>
          <w:rFonts w:ascii="Times New Roman" w:eastAsia="Times New Roman" w:hAnsi="Times New Roman" w:cs="Times New Roman"/>
          <w:sz w:val="24"/>
          <w:szCs w:val="24"/>
        </w:rPr>
        <w:t xml:space="preserve"> 2.13</w:t>
      </w:r>
      <w:r w:rsidRPr="002D1BB9">
        <w:rPr>
          <w:rFonts w:ascii="Times New Roman" w:eastAsia="Times New Roman" w:hAnsi="Times New Roman" w:cs="Times New Roman"/>
          <w:sz w:val="24"/>
          <w:szCs w:val="24"/>
        </w:rPr>
        <w:t xml:space="preserve">.1. In such an occurrence the Client shall give a not less than thirty (30) Days written notice of termination to the contractor, and sixty (60) Days in the case of the event referred to in (e). </w:t>
      </w:r>
    </w:p>
    <w:p w:rsidR="00DD5A4A" w:rsidRPr="002D1BB9" w:rsidRDefault="00DD5A4A" w:rsidP="00DE486E">
      <w:pPr>
        <w:numPr>
          <w:ilvl w:val="0"/>
          <w:numId w:val="9"/>
        </w:numPr>
        <w:tabs>
          <w:tab w:val="left" w:pos="1260"/>
        </w:tabs>
        <w:spacing w:after="0" w:line="240" w:lineRule="auto"/>
        <w:ind w:left="1350" w:right="336"/>
        <w:jc w:val="both"/>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lastRenderedPageBreak/>
        <w:t>If the contractor fails to remedy a failure in the performance of its obligations hereunder, as specified in a notice of s</w:t>
      </w:r>
      <w:r w:rsidR="00AB23F0">
        <w:rPr>
          <w:rFonts w:ascii="Times New Roman" w:eastAsia="Times New Roman" w:hAnsi="Times New Roman" w:cs="Times New Roman"/>
          <w:sz w:val="24"/>
          <w:szCs w:val="24"/>
        </w:rPr>
        <w:t>uspension pursuant to Clause 2.13</w:t>
      </w:r>
      <w:r w:rsidRPr="002D1BB9">
        <w:rPr>
          <w:rFonts w:ascii="Times New Roman" w:eastAsia="Times New Roman" w:hAnsi="Times New Roman" w:cs="Times New Roman"/>
          <w:sz w:val="24"/>
          <w:szCs w:val="24"/>
        </w:rPr>
        <w:t xml:space="preserve"> hereinabove, within thirty (30) Days of receipt of such notice of suspension or within such further period as the Client may  have subsequently approved in writing.</w:t>
      </w:r>
    </w:p>
    <w:p w:rsidR="00DD5A4A" w:rsidRPr="002D1BB9" w:rsidRDefault="00DD5A4A" w:rsidP="00DD5A4A">
      <w:pPr>
        <w:ind w:left="2520" w:right="336" w:hanging="1350"/>
        <w:rPr>
          <w:rFonts w:ascii="Times New Roman" w:eastAsia="Times New Roman" w:hAnsi="Times New Roman" w:cs="Times New Roman"/>
          <w:sz w:val="24"/>
          <w:szCs w:val="24"/>
        </w:rPr>
      </w:pPr>
    </w:p>
    <w:p w:rsidR="00DD5A4A" w:rsidRPr="002D1BB9" w:rsidRDefault="00DD5A4A" w:rsidP="00DE486E">
      <w:pPr>
        <w:numPr>
          <w:ilvl w:val="0"/>
          <w:numId w:val="9"/>
        </w:numPr>
        <w:spacing w:after="0" w:line="240" w:lineRule="auto"/>
        <w:ind w:left="1350" w:right="336"/>
        <w:jc w:val="both"/>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DD5A4A" w:rsidRPr="002D1BB9" w:rsidRDefault="00DD5A4A" w:rsidP="00DD5A4A">
      <w:pPr>
        <w:ind w:hanging="1350"/>
        <w:rPr>
          <w:rFonts w:ascii="Times New Roman" w:eastAsia="Times New Roman" w:hAnsi="Times New Roman" w:cs="Times New Roman"/>
        </w:rPr>
      </w:pPr>
    </w:p>
    <w:p w:rsidR="00DD5A4A" w:rsidRPr="002D1BB9" w:rsidRDefault="00DD5A4A" w:rsidP="00DE486E">
      <w:pPr>
        <w:numPr>
          <w:ilvl w:val="0"/>
          <w:numId w:val="9"/>
        </w:numPr>
        <w:spacing w:after="0" w:line="240" w:lineRule="auto"/>
        <w:ind w:left="1350"/>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If the contractor fails to comply with any final decision reached as a result of arbitration proceedings.</w:t>
      </w:r>
    </w:p>
    <w:p w:rsidR="00DD5A4A" w:rsidRPr="002D1BB9" w:rsidRDefault="00DD5A4A" w:rsidP="00DD5A4A">
      <w:pPr>
        <w:ind w:left="990"/>
        <w:rPr>
          <w:rFonts w:ascii="Times New Roman" w:hAnsi="Times New Roman" w:cs="Times New Roman"/>
        </w:rPr>
      </w:pPr>
      <w:bookmarkStart w:id="24" w:name="_GoBack"/>
    </w:p>
    <w:bookmarkEnd w:id="24"/>
    <w:p w:rsidR="00DD5A4A" w:rsidRPr="002D1BB9" w:rsidRDefault="00DD5A4A" w:rsidP="00DE486E">
      <w:pPr>
        <w:numPr>
          <w:ilvl w:val="0"/>
          <w:numId w:val="9"/>
        </w:numPr>
        <w:tabs>
          <w:tab w:val="left" w:pos="1350"/>
        </w:tabs>
        <w:spacing w:after="0" w:line="240" w:lineRule="auto"/>
        <w:ind w:left="1440"/>
        <w:jc w:val="both"/>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 xml:space="preserve">If the contractor, in the judgment of the Client has engaged in corrupt or fraudulent practices in competing for or in executing the Contract. </w:t>
      </w:r>
    </w:p>
    <w:p w:rsidR="00DD5A4A" w:rsidRPr="002D1BB9" w:rsidRDefault="00DD5A4A" w:rsidP="00DD5A4A">
      <w:pPr>
        <w:ind w:left="990"/>
        <w:rPr>
          <w:rFonts w:ascii="Times New Roman" w:hAnsi="Times New Roman" w:cs="Times New Roman"/>
        </w:rPr>
      </w:pPr>
    </w:p>
    <w:p w:rsidR="00DD5A4A" w:rsidRPr="002D1BB9" w:rsidRDefault="00DD5A4A" w:rsidP="00DE486E">
      <w:pPr>
        <w:numPr>
          <w:ilvl w:val="0"/>
          <w:numId w:val="9"/>
        </w:numPr>
        <w:tabs>
          <w:tab w:val="left" w:pos="1350"/>
          <w:tab w:val="left" w:pos="1530"/>
        </w:tabs>
        <w:spacing w:after="0" w:line="240" w:lineRule="auto"/>
        <w:ind w:left="1530" w:hanging="450"/>
        <w:jc w:val="both"/>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If, as the result of Force Majeure, the contractor are unable to perform a material portion of the Services for a period of not less than sixty (60) Days.</w:t>
      </w:r>
    </w:p>
    <w:p w:rsidR="00DD5A4A" w:rsidRPr="002D1BB9" w:rsidRDefault="00DD5A4A" w:rsidP="00DD5A4A">
      <w:pPr>
        <w:ind w:left="990"/>
        <w:rPr>
          <w:rFonts w:ascii="Times New Roman" w:hAnsi="Times New Roman" w:cs="Times New Roman"/>
        </w:rPr>
      </w:pPr>
    </w:p>
    <w:p w:rsidR="00DD5A4A" w:rsidRPr="002D1BB9" w:rsidRDefault="00DD5A4A" w:rsidP="00DE486E">
      <w:pPr>
        <w:numPr>
          <w:ilvl w:val="0"/>
          <w:numId w:val="9"/>
        </w:numPr>
        <w:spacing w:after="0" w:line="240" w:lineRule="auto"/>
        <w:ind w:left="1350" w:hanging="270"/>
        <w:jc w:val="both"/>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If the Client, in its sole discretion and for any reason whatsoever, decides to terminate this Contract  of giving prior notice &amp; reasons to the contractor</w:t>
      </w:r>
    </w:p>
    <w:p w:rsidR="00DD5A4A" w:rsidRPr="002D1BB9" w:rsidRDefault="00DD5A4A" w:rsidP="00DD5A4A">
      <w:pPr>
        <w:ind w:left="2520"/>
        <w:rPr>
          <w:rFonts w:ascii="Times New Roman" w:eastAsia="Times New Roman" w:hAnsi="Times New Roman" w:cs="Times New Roman"/>
          <w:sz w:val="24"/>
          <w:szCs w:val="24"/>
        </w:rPr>
      </w:pPr>
    </w:p>
    <w:p w:rsidR="00DD5A4A" w:rsidRPr="002D1BB9" w:rsidRDefault="00AB23F0" w:rsidP="00DD5A4A">
      <w:pPr>
        <w:tabs>
          <w:tab w:val="left" w:pos="1440"/>
        </w:tabs>
        <w:ind w:right="336"/>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DD5A4A" w:rsidRPr="002D1BB9">
        <w:rPr>
          <w:rFonts w:ascii="Times New Roman" w:eastAsia="Times New Roman" w:hAnsi="Times New Roman" w:cs="Times New Roman"/>
          <w:sz w:val="24"/>
          <w:szCs w:val="24"/>
        </w:rPr>
        <w:t xml:space="preserve">.2 </w:t>
      </w:r>
      <w:proofErr w:type="gramStart"/>
      <w:r w:rsidR="00DD5A4A" w:rsidRPr="002D1BB9">
        <w:rPr>
          <w:rFonts w:ascii="Times New Roman" w:eastAsia="Times New Roman" w:hAnsi="Times New Roman" w:cs="Times New Roman"/>
          <w:sz w:val="24"/>
          <w:szCs w:val="24"/>
        </w:rPr>
        <w:t>By</w:t>
      </w:r>
      <w:proofErr w:type="gramEnd"/>
      <w:r w:rsidR="00DD5A4A" w:rsidRPr="002D1BB9">
        <w:rPr>
          <w:rFonts w:ascii="Times New Roman" w:eastAsia="Times New Roman" w:hAnsi="Times New Roman" w:cs="Times New Roman"/>
          <w:sz w:val="24"/>
          <w:szCs w:val="24"/>
        </w:rPr>
        <w:t xml:space="preserve"> the Contractor</w:t>
      </w:r>
    </w:p>
    <w:p w:rsidR="00DD5A4A" w:rsidRPr="002D1BB9" w:rsidRDefault="00DD5A4A" w:rsidP="00DD5A4A">
      <w:pPr>
        <w:tabs>
          <w:tab w:val="left" w:pos="2430"/>
        </w:tabs>
        <w:ind w:left="990" w:right="336"/>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 xml:space="preserve">The Contractor  may terminate this Contract, by not less than thirty (30) Days written notice to the Client, such notice to be given after the occurrence of any of the events specified in paragraphs (a) through (c) of this Clause </w:t>
      </w:r>
      <w:r w:rsidR="00AB23F0">
        <w:rPr>
          <w:rFonts w:ascii="Times New Roman" w:eastAsia="Times New Roman" w:hAnsi="Times New Roman" w:cs="Times New Roman"/>
          <w:sz w:val="24"/>
          <w:szCs w:val="24"/>
        </w:rPr>
        <w:t>2.13</w:t>
      </w:r>
      <w:r w:rsidRPr="002D1BB9">
        <w:rPr>
          <w:rFonts w:ascii="Times New Roman" w:eastAsia="Times New Roman" w:hAnsi="Times New Roman" w:cs="Times New Roman"/>
          <w:sz w:val="24"/>
          <w:szCs w:val="24"/>
        </w:rPr>
        <w:t xml:space="preserve">.2: </w:t>
      </w:r>
    </w:p>
    <w:p w:rsidR="00DD5A4A" w:rsidRPr="002D1BB9" w:rsidRDefault="00DD5A4A" w:rsidP="00DD5A4A">
      <w:pPr>
        <w:tabs>
          <w:tab w:val="left" w:pos="2430"/>
        </w:tabs>
        <w:ind w:left="990" w:right="336"/>
        <w:rPr>
          <w:rFonts w:ascii="Times New Roman" w:eastAsia="Times New Roman" w:hAnsi="Times New Roman" w:cs="Times New Roman"/>
          <w:sz w:val="24"/>
          <w:szCs w:val="24"/>
        </w:rPr>
      </w:pPr>
    </w:p>
    <w:p w:rsidR="00DD5A4A" w:rsidRPr="002D1BB9" w:rsidRDefault="00DD5A4A" w:rsidP="00DE486E">
      <w:pPr>
        <w:numPr>
          <w:ilvl w:val="0"/>
          <w:numId w:val="10"/>
        </w:numPr>
        <w:spacing w:after="0" w:line="240" w:lineRule="auto"/>
        <w:ind w:left="1890"/>
        <w:jc w:val="both"/>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If the Client fails to pay any money due to the Contractor pursuant to this Contract within sixty (60) days after receiving written notice from the Contractor that such payment is overdue.</w:t>
      </w:r>
    </w:p>
    <w:p w:rsidR="00DD5A4A" w:rsidRPr="002D1BB9" w:rsidRDefault="00DD5A4A" w:rsidP="00DD5A4A">
      <w:pPr>
        <w:ind w:left="1890"/>
        <w:rPr>
          <w:rFonts w:ascii="Times New Roman" w:eastAsia="Times New Roman" w:hAnsi="Times New Roman" w:cs="Times New Roman"/>
          <w:sz w:val="24"/>
          <w:szCs w:val="24"/>
        </w:rPr>
      </w:pPr>
    </w:p>
    <w:p w:rsidR="00DD5A4A" w:rsidRPr="002D1BB9" w:rsidRDefault="00DD5A4A" w:rsidP="00DE486E">
      <w:pPr>
        <w:numPr>
          <w:ilvl w:val="0"/>
          <w:numId w:val="10"/>
        </w:numPr>
        <w:spacing w:after="0" w:line="240" w:lineRule="auto"/>
        <w:ind w:left="1890"/>
        <w:jc w:val="both"/>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 xml:space="preserve">If, as the result of Force Majeure, the contractor is unable to perform a material portion of the Services for a period of not less than ninety (90) Days. </w:t>
      </w:r>
    </w:p>
    <w:p w:rsidR="00DD5A4A" w:rsidRDefault="00DD5A4A" w:rsidP="00DD5A4A">
      <w:pPr>
        <w:ind w:left="1890"/>
        <w:rPr>
          <w:rFonts w:ascii="Times New Roman" w:hAnsi="Times New Roman" w:cs="Times New Roman"/>
        </w:rPr>
      </w:pPr>
    </w:p>
    <w:p w:rsidR="000F02F0" w:rsidRDefault="000F02F0" w:rsidP="00DD5A4A">
      <w:pPr>
        <w:ind w:left="1890"/>
        <w:rPr>
          <w:rFonts w:ascii="Times New Roman" w:hAnsi="Times New Roman" w:cs="Times New Roman"/>
        </w:rPr>
      </w:pPr>
    </w:p>
    <w:p w:rsidR="00AB23F0" w:rsidRDefault="00AB23F0" w:rsidP="00DD5A4A">
      <w:pPr>
        <w:ind w:left="1890"/>
        <w:rPr>
          <w:rFonts w:ascii="Times New Roman" w:hAnsi="Times New Roman" w:cs="Times New Roman"/>
        </w:rPr>
      </w:pPr>
    </w:p>
    <w:p w:rsidR="00AB23F0" w:rsidRPr="002D1BB9" w:rsidRDefault="00AB23F0" w:rsidP="00DD5A4A">
      <w:pPr>
        <w:ind w:left="1890"/>
        <w:rPr>
          <w:rFonts w:ascii="Times New Roman" w:hAnsi="Times New Roman" w:cs="Times New Roman"/>
        </w:rPr>
      </w:pPr>
    </w:p>
    <w:p w:rsidR="00DD5A4A" w:rsidRPr="002D1BB9" w:rsidRDefault="00DD5A4A" w:rsidP="00DD5A4A">
      <w:pPr>
        <w:tabs>
          <w:tab w:val="left" w:pos="1440"/>
        </w:tabs>
        <w:ind w:left="1440" w:hanging="720"/>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lastRenderedPageBreak/>
        <w:t>2</w:t>
      </w:r>
      <w:r w:rsidR="00AB23F0">
        <w:rPr>
          <w:rFonts w:ascii="Times New Roman" w:eastAsia="Times New Roman" w:hAnsi="Times New Roman" w:cs="Times New Roman"/>
          <w:sz w:val="24"/>
          <w:szCs w:val="24"/>
        </w:rPr>
        <w:t>.13</w:t>
      </w:r>
      <w:r w:rsidRPr="002D1BB9">
        <w:rPr>
          <w:rFonts w:ascii="Times New Roman" w:eastAsia="Times New Roman" w:hAnsi="Times New Roman" w:cs="Times New Roman"/>
          <w:sz w:val="24"/>
          <w:szCs w:val="24"/>
        </w:rPr>
        <w:t>.3 Cessation of Rights and Obligations</w:t>
      </w:r>
    </w:p>
    <w:p w:rsidR="00DD5A4A" w:rsidRPr="002D1BB9" w:rsidRDefault="00DD5A4A" w:rsidP="00DD5A4A">
      <w:pPr>
        <w:ind w:left="990"/>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 xml:space="preserve">Upon termination of this Contract pursuant to Clause </w:t>
      </w:r>
      <w:r w:rsidR="00AB23F0">
        <w:rPr>
          <w:rFonts w:ascii="Times New Roman" w:eastAsia="Times New Roman" w:hAnsi="Times New Roman" w:cs="Times New Roman"/>
          <w:sz w:val="24"/>
          <w:szCs w:val="24"/>
        </w:rPr>
        <w:t>2.13</w:t>
      </w:r>
      <w:r w:rsidRPr="002D1BB9">
        <w:rPr>
          <w:rFonts w:ascii="Times New Roman" w:eastAsia="Times New Roman" w:hAnsi="Times New Roman" w:cs="Times New Roman"/>
          <w:sz w:val="24"/>
          <w:szCs w:val="24"/>
        </w:rPr>
        <w:t xml:space="preserve"> hereof, or upon expiration of this Contract pursuant to Clause 2.</w:t>
      </w:r>
      <w:r w:rsidR="00AB23F0">
        <w:rPr>
          <w:rFonts w:ascii="Times New Roman" w:eastAsia="Times New Roman" w:hAnsi="Times New Roman" w:cs="Times New Roman"/>
          <w:sz w:val="24"/>
          <w:szCs w:val="24"/>
        </w:rPr>
        <w:t>13</w:t>
      </w:r>
      <w:r w:rsidR="006D63C0" w:rsidRPr="002D1BB9">
        <w:rPr>
          <w:rFonts w:ascii="Times New Roman" w:eastAsia="Times New Roman" w:hAnsi="Times New Roman" w:cs="Times New Roman"/>
          <w:sz w:val="24"/>
          <w:szCs w:val="24"/>
        </w:rPr>
        <w:t>.3</w:t>
      </w:r>
      <w:r w:rsidRPr="002D1BB9">
        <w:rPr>
          <w:rFonts w:ascii="Times New Roman" w:eastAsia="Times New Roman" w:hAnsi="Times New Roman" w:cs="Times New Roman"/>
          <w:sz w:val="24"/>
          <w:szCs w:val="24"/>
        </w:rPr>
        <w:t xml:space="preserve"> hereof, all rights and obligations of the Parties hereunder shall cease, except (</w:t>
      </w:r>
      <w:proofErr w:type="spellStart"/>
      <w:r w:rsidRPr="002D1BB9">
        <w:rPr>
          <w:rFonts w:ascii="Times New Roman" w:eastAsia="Times New Roman" w:hAnsi="Times New Roman" w:cs="Times New Roman"/>
          <w:sz w:val="24"/>
          <w:szCs w:val="24"/>
        </w:rPr>
        <w:t>i</w:t>
      </w:r>
      <w:proofErr w:type="spellEnd"/>
      <w:r w:rsidRPr="002D1BB9">
        <w:rPr>
          <w:rFonts w:ascii="Times New Roman" w:eastAsia="Times New Roman" w:hAnsi="Times New Roman" w:cs="Times New Roman"/>
          <w:sz w:val="24"/>
          <w:szCs w:val="24"/>
        </w:rPr>
        <w:t>) such rights and obligations as may have accrued on the date of termination or expiration, (ii) any right which a Party may have under the Applicable Law.</w:t>
      </w:r>
    </w:p>
    <w:p w:rsidR="00DD5A4A" w:rsidRPr="002D1BB9" w:rsidRDefault="00DD5A4A" w:rsidP="00DD5A4A">
      <w:pPr>
        <w:ind w:left="990"/>
        <w:rPr>
          <w:rFonts w:ascii="Times New Roman" w:eastAsia="Times New Roman" w:hAnsi="Times New Roman" w:cs="Times New Roman"/>
          <w:sz w:val="24"/>
          <w:szCs w:val="24"/>
        </w:rPr>
      </w:pPr>
    </w:p>
    <w:p w:rsidR="00DD5A4A" w:rsidRPr="002D1BB9" w:rsidRDefault="006D63C0" w:rsidP="00DD5A4A">
      <w:pPr>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2.15</w:t>
      </w:r>
      <w:r w:rsidR="00DD5A4A" w:rsidRPr="002D1BB9">
        <w:rPr>
          <w:rFonts w:ascii="Times New Roman" w:eastAsia="Times New Roman" w:hAnsi="Times New Roman" w:cs="Times New Roman"/>
          <w:sz w:val="24"/>
          <w:szCs w:val="24"/>
        </w:rPr>
        <w:t>.4 Cessation of Services</w:t>
      </w:r>
    </w:p>
    <w:p w:rsidR="00DD5A4A" w:rsidRPr="002D1BB9" w:rsidRDefault="00DD5A4A" w:rsidP="00DD5A4A">
      <w:pPr>
        <w:ind w:left="1080"/>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 xml:space="preserve">Upon termination of this Contract by notice of either Party to the other pursuant to Clauses </w:t>
      </w:r>
      <w:r w:rsidR="00AB23F0">
        <w:rPr>
          <w:rFonts w:ascii="Times New Roman" w:eastAsia="Times New Roman" w:hAnsi="Times New Roman" w:cs="Times New Roman"/>
          <w:sz w:val="24"/>
          <w:szCs w:val="24"/>
        </w:rPr>
        <w:t>2.13</w:t>
      </w:r>
      <w:r w:rsidRPr="002D1BB9">
        <w:rPr>
          <w:rFonts w:ascii="Times New Roman" w:eastAsia="Times New Roman" w:hAnsi="Times New Roman" w:cs="Times New Roman"/>
          <w:sz w:val="24"/>
          <w:szCs w:val="24"/>
        </w:rPr>
        <w:t>.1 or 2.</w:t>
      </w:r>
      <w:r w:rsidR="00AB23F0">
        <w:rPr>
          <w:rFonts w:ascii="Times New Roman" w:eastAsia="Times New Roman" w:hAnsi="Times New Roman" w:cs="Times New Roman"/>
          <w:sz w:val="24"/>
          <w:szCs w:val="24"/>
        </w:rPr>
        <w:t>13</w:t>
      </w:r>
      <w:r w:rsidRPr="002D1BB9">
        <w:rPr>
          <w:rFonts w:ascii="Times New Roman" w:eastAsia="Times New Roman" w:hAnsi="Times New Roman" w:cs="Times New Roman"/>
          <w:sz w:val="24"/>
          <w:szCs w:val="24"/>
        </w:rPr>
        <w:t xml:space="preserve">.2 hereof, the contractor shall, immediately upon dispatch or receipt of such notice, take all necessary steps to bring the Services to a close in a prompt and orderly manner and shall make every reasonable effort to keep expenditures for this purpose to a minimum. </w:t>
      </w:r>
    </w:p>
    <w:p w:rsidR="00DD5A4A" w:rsidRPr="002D1BB9" w:rsidRDefault="00DD5A4A" w:rsidP="00DD5A4A">
      <w:pPr>
        <w:ind w:left="1080"/>
        <w:rPr>
          <w:rFonts w:ascii="Times New Roman" w:eastAsia="Times New Roman" w:hAnsi="Times New Roman" w:cs="Times New Roman"/>
          <w:sz w:val="24"/>
          <w:szCs w:val="24"/>
        </w:rPr>
      </w:pPr>
      <w:r w:rsidRPr="002D1BB9">
        <w:rPr>
          <w:rFonts w:ascii="Times New Roman" w:eastAsia="Times New Roman" w:hAnsi="Times New Roman" w:cs="Times New Roman"/>
          <w:sz w:val="24"/>
          <w:szCs w:val="24"/>
        </w:rPr>
        <w:t>With respect to documents prepared by the contractor and equipment and materials furnished by the Client, the contractor shall proceed as provided, respectively, by Clauses 6 hereof.</w:t>
      </w:r>
    </w:p>
    <w:p w:rsidR="00116364" w:rsidRPr="002D1BB9" w:rsidRDefault="00116364" w:rsidP="00DD5A4A">
      <w:pPr>
        <w:ind w:left="1080"/>
        <w:rPr>
          <w:rFonts w:ascii="Times New Roman" w:eastAsia="Times New Roman" w:hAnsi="Times New Roman" w:cs="Times New Roman"/>
          <w:sz w:val="24"/>
          <w:szCs w:val="24"/>
        </w:rPr>
      </w:pPr>
    </w:p>
    <w:p w:rsidR="00723A6D" w:rsidRPr="005E746B" w:rsidRDefault="00723A6D" w:rsidP="005E746B">
      <w:pPr>
        <w:pStyle w:val="Heading1"/>
        <w:rPr>
          <w:rFonts w:ascii="Times New Roman" w:hAnsi="Times New Roman" w:cs="Times New Roman"/>
          <w:b/>
          <w:bCs/>
          <w:color w:val="auto"/>
        </w:rPr>
      </w:pPr>
      <w:bookmarkStart w:id="25" w:name="_Toc124755083"/>
      <w:r w:rsidRPr="005E746B">
        <w:rPr>
          <w:rFonts w:ascii="Times New Roman" w:hAnsi="Times New Roman" w:cs="Times New Roman"/>
          <w:b/>
          <w:bCs/>
          <w:color w:val="auto"/>
        </w:rPr>
        <w:t>4. Technical requirements of the designated hospitals</w:t>
      </w:r>
      <w:bookmarkEnd w:id="25"/>
    </w:p>
    <w:p w:rsidR="005E746B" w:rsidRPr="005E746B" w:rsidRDefault="005E746B" w:rsidP="005E746B"/>
    <w:p w:rsidR="00723A6D" w:rsidRDefault="00723A6D" w:rsidP="00DE486E">
      <w:pPr>
        <w:pStyle w:val="ListParagraph"/>
        <w:numPr>
          <w:ilvl w:val="0"/>
          <w:numId w:val="6"/>
        </w:numPr>
        <w:jc w:val="both"/>
        <w:rPr>
          <w:rFonts w:ascii="Times New Roman" w:hAnsi="Times New Roman" w:cs="Times New Roman"/>
          <w:sz w:val="24"/>
          <w:szCs w:val="24"/>
        </w:rPr>
      </w:pPr>
      <w:r w:rsidRPr="002D1BB9">
        <w:rPr>
          <w:rFonts w:ascii="Times New Roman" w:hAnsi="Times New Roman" w:cs="Times New Roman"/>
          <w:sz w:val="24"/>
          <w:szCs w:val="24"/>
        </w:rPr>
        <w:t>Hospital shall be registered in Private Health Services Regulatory Council (PHSRC) in Sri Lanka.</w:t>
      </w:r>
    </w:p>
    <w:p w:rsidR="00433653" w:rsidRPr="002D1BB9" w:rsidRDefault="00433653" w:rsidP="00433653">
      <w:pPr>
        <w:pStyle w:val="ListParagraph"/>
        <w:jc w:val="both"/>
        <w:rPr>
          <w:rFonts w:ascii="Times New Roman" w:hAnsi="Times New Roman" w:cs="Times New Roman"/>
          <w:sz w:val="24"/>
          <w:szCs w:val="24"/>
        </w:rPr>
      </w:pPr>
    </w:p>
    <w:p w:rsidR="00262F2E" w:rsidRPr="00116364" w:rsidRDefault="007E10E8" w:rsidP="00116364">
      <w:pPr>
        <w:spacing w:line="360" w:lineRule="auto"/>
        <w:ind w:firstLine="720"/>
        <w:jc w:val="both"/>
        <w:rPr>
          <w:rFonts w:ascii="Times New Roman" w:hAnsi="Times New Roman" w:cs="Times New Roman"/>
          <w:sz w:val="24"/>
          <w:szCs w:val="24"/>
        </w:rPr>
      </w:pPr>
      <w:r w:rsidRPr="00116364">
        <w:rPr>
          <w:rFonts w:ascii="Times New Roman" w:hAnsi="Times New Roman" w:cs="Times New Roman"/>
          <w:sz w:val="24"/>
          <w:szCs w:val="24"/>
        </w:rPr>
        <w:t xml:space="preserve">The below mentioned </w:t>
      </w:r>
      <w:r w:rsidR="00723A6D" w:rsidRPr="00116364">
        <w:rPr>
          <w:rFonts w:ascii="Times New Roman" w:hAnsi="Times New Roman" w:cs="Times New Roman"/>
          <w:sz w:val="24"/>
          <w:szCs w:val="24"/>
        </w:rPr>
        <w:t xml:space="preserve">Medical </w:t>
      </w:r>
      <w:r w:rsidR="00D3188D" w:rsidRPr="00116364">
        <w:rPr>
          <w:rFonts w:ascii="Times New Roman" w:hAnsi="Times New Roman" w:cs="Times New Roman"/>
          <w:sz w:val="24"/>
          <w:szCs w:val="24"/>
        </w:rPr>
        <w:t>tests/checks</w:t>
      </w:r>
      <w:r w:rsidRPr="00116364">
        <w:rPr>
          <w:rFonts w:ascii="Times New Roman" w:hAnsi="Times New Roman" w:cs="Times New Roman"/>
          <w:sz w:val="24"/>
          <w:szCs w:val="24"/>
        </w:rPr>
        <w:t xml:space="preserve"> shall be done at the Hospital</w:t>
      </w:r>
      <w:r w:rsidR="00D3188D" w:rsidRPr="00116364">
        <w:rPr>
          <w:rFonts w:ascii="Times New Roman" w:hAnsi="Times New Roman" w:cs="Times New Roman"/>
          <w:sz w:val="24"/>
          <w:szCs w:val="24"/>
        </w:rPr>
        <w:t xml:space="preserve"> </w:t>
      </w:r>
    </w:p>
    <w:p w:rsidR="00D3188D" w:rsidRPr="00262F2E" w:rsidRDefault="00D3188D" w:rsidP="001F34B7">
      <w:pPr>
        <w:pStyle w:val="ListParagraph"/>
        <w:numPr>
          <w:ilvl w:val="0"/>
          <w:numId w:val="7"/>
        </w:numPr>
        <w:spacing w:line="360" w:lineRule="auto"/>
        <w:jc w:val="both"/>
        <w:rPr>
          <w:rFonts w:ascii="Times New Roman" w:hAnsi="Times New Roman" w:cs="Times New Roman"/>
          <w:sz w:val="24"/>
          <w:szCs w:val="24"/>
        </w:rPr>
      </w:pPr>
      <w:r w:rsidRPr="00262F2E">
        <w:rPr>
          <w:rFonts w:ascii="Times New Roman" w:hAnsi="Times New Roman" w:cs="Times New Roman"/>
          <w:sz w:val="24"/>
          <w:szCs w:val="24"/>
        </w:rPr>
        <w:t>UFR</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Full Blood Picture</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Full Blood Count</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Fasting Blood Sugar</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HBA1C</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Liver Profile</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Lipid Profile</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Blood Group &amp; RH Factor</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VDRL</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Chest X-Ray &amp; Reporting</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Audiogram(Pure tone Audiogram)</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proofErr w:type="spellStart"/>
      <w:r w:rsidRPr="00DF6C9E">
        <w:rPr>
          <w:rFonts w:ascii="Times New Roman" w:hAnsi="Times New Roman" w:cs="Times New Roman"/>
          <w:sz w:val="24"/>
          <w:szCs w:val="24"/>
        </w:rPr>
        <w:lastRenderedPageBreak/>
        <w:t>Tympanogram</w:t>
      </w:r>
      <w:proofErr w:type="spellEnd"/>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ECG &amp; Reporting</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ECHO Cardiogram</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24 hour Halter Monitoring</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24 hour Ambulatory BP</w:t>
      </w:r>
    </w:p>
    <w:p w:rsidR="00D3188D" w:rsidRPr="00DF6C9E"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Renal Profile</w:t>
      </w:r>
    </w:p>
    <w:p w:rsidR="00D3188D" w:rsidRDefault="00D3188D" w:rsidP="00DE486E">
      <w:pPr>
        <w:pStyle w:val="ListParagraph"/>
        <w:numPr>
          <w:ilvl w:val="0"/>
          <w:numId w:val="7"/>
        </w:numPr>
        <w:spacing w:line="360" w:lineRule="auto"/>
        <w:rPr>
          <w:rFonts w:ascii="Times New Roman" w:hAnsi="Times New Roman" w:cs="Times New Roman"/>
          <w:sz w:val="24"/>
          <w:szCs w:val="24"/>
        </w:rPr>
      </w:pPr>
      <w:r w:rsidRPr="00DF6C9E">
        <w:rPr>
          <w:rFonts w:ascii="Times New Roman" w:hAnsi="Times New Roman" w:cs="Times New Roman"/>
          <w:sz w:val="24"/>
          <w:szCs w:val="24"/>
        </w:rPr>
        <w:t xml:space="preserve">Full Ophthalmic examination &amp; report </w:t>
      </w:r>
    </w:p>
    <w:p w:rsidR="007451EA" w:rsidRPr="007451EA" w:rsidRDefault="007451EA" w:rsidP="007451EA">
      <w:pPr>
        <w:spacing w:line="360" w:lineRule="auto"/>
        <w:rPr>
          <w:rFonts w:ascii="Times New Roman" w:hAnsi="Times New Roman" w:cs="Times New Roman"/>
          <w:sz w:val="24"/>
          <w:szCs w:val="24"/>
        </w:rPr>
      </w:pPr>
    </w:p>
    <w:p w:rsidR="00723A6D" w:rsidRDefault="00723A6D" w:rsidP="00DE486E">
      <w:pPr>
        <w:pStyle w:val="ListParagraph"/>
        <w:numPr>
          <w:ilvl w:val="0"/>
          <w:numId w:val="6"/>
        </w:numPr>
        <w:jc w:val="both"/>
        <w:rPr>
          <w:rFonts w:ascii="Times New Roman" w:hAnsi="Times New Roman" w:cs="Times New Roman"/>
          <w:sz w:val="24"/>
          <w:szCs w:val="24"/>
        </w:rPr>
      </w:pPr>
      <w:r w:rsidRPr="007451EA">
        <w:rPr>
          <w:rFonts w:ascii="Times New Roman" w:hAnsi="Times New Roman" w:cs="Times New Roman"/>
          <w:sz w:val="24"/>
          <w:szCs w:val="24"/>
        </w:rPr>
        <w:t xml:space="preserve">Availability of Specialized Consultations mainly for Ophthalmology, Cardiology, Endocrinology, Psychology, </w:t>
      </w:r>
      <w:proofErr w:type="spellStart"/>
      <w:r w:rsidRPr="007451EA">
        <w:rPr>
          <w:rFonts w:ascii="Times New Roman" w:hAnsi="Times New Roman" w:cs="Times New Roman"/>
          <w:sz w:val="24"/>
          <w:szCs w:val="24"/>
        </w:rPr>
        <w:t>Nutritionology</w:t>
      </w:r>
      <w:proofErr w:type="spellEnd"/>
      <w:r w:rsidRPr="007451EA">
        <w:rPr>
          <w:rFonts w:ascii="Times New Roman" w:hAnsi="Times New Roman" w:cs="Times New Roman"/>
          <w:sz w:val="24"/>
          <w:szCs w:val="24"/>
        </w:rPr>
        <w:t xml:space="preserve"> and ENT. </w:t>
      </w:r>
    </w:p>
    <w:p w:rsidR="00081ED5" w:rsidRDefault="00081ED5" w:rsidP="00081ED5">
      <w:pPr>
        <w:pStyle w:val="ListParagraph"/>
        <w:jc w:val="both"/>
        <w:rPr>
          <w:rFonts w:ascii="Times New Roman" w:hAnsi="Times New Roman" w:cs="Times New Roman"/>
          <w:sz w:val="24"/>
          <w:szCs w:val="24"/>
        </w:rPr>
      </w:pPr>
    </w:p>
    <w:p w:rsidR="008A129A" w:rsidRDefault="001204D4" w:rsidP="008A129A">
      <w:pPr>
        <w:spacing w:after="0" w:line="240" w:lineRule="auto"/>
        <w:ind w:firstLine="360"/>
        <w:rPr>
          <w:rFonts w:ascii="Arial-BoldMT" w:eastAsia="Times New Roman" w:hAnsi="Arial-BoldMT" w:cs="Times New Roman"/>
          <w:b/>
          <w:bCs/>
          <w:color w:val="000000"/>
          <w:sz w:val="24"/>
          <w:szCs w:val="24"/>
          <w:lang w:bidi="ta-IN"/>
        </w:rPr>
      </w:pPr>
      <w:r>
        <w:rPr>
          <w:rFonts w:ascii="Arial-BoldMT" w:eastAsia="Times New Roman" w:hAnsi="Arial-BoldMT" w:cs="Times New Roman"/>
          <w:b/>
          <w:bCs/>
          <w:color w:val="000000"/>
          <w:sz w:val="24"/>
          <w:szCs w:val="24"/>
          <w:lang w:bidi="ta-IN"/>
        </w:rPr>
        <w:t>4</w:t>
      </w:r>
      <w:r w:rsidR="00791C81">
        <w:rPr>
          <w:rFonts w:ascii="Arial-BoldMT" w:eastAsia="Times New Roman" w:hAnsi="Arial-BoldMT" w:cs="Times New Roman"/>
          <w:b/>
          <w:bCs/>
          <w:color w:val="000000"/>
          <w:sz w:val="24"/>
          <w:szCs w:val="24"/>
          <w:lang w:bidi="ta-IN"/>
        </w:rPr>
        <w:t xml:space="preserve">.1 </w:t>
      </w:r>
      <w:r w:rsidR="00791C81" w:rsidRPr="00791C81">
        <w:rPr>
          <w:rFonts w:ascii="Arial-BoldMT" w:eastAsia="Times New Roman" w:hAnsi="Arial-BoldMT" w:cs="Times New Roman"/>
          <w:b/>
          <w:bCs/>
          <w:color w:val="000000"/>
          <w:sz w:val="24"/>
          <w:szCs w:val="24"/>
          <w:lang w:bidi="ta-IN"/>
        </w:rPr>
        <w:t>Name of Different Departments along with Doctors &amp; their Qualification</w:t>
      </w:r>
    </w:p>
    <w:p w:rsidR="00791C81" w:rsidRDefault="00791C81" w:rsidP="008A129A">
      <w:pPr>
        <w:spacing w:after="0" w:line="240" w:lineRule="auto"/>
        <w:ind w:left="360"/>
        <w:rPr>
          <w:rFonts w:ascii="ArialMT" w:eastAsia="Times New Roman" w:hAnsi="ArialMT" w:cs="Times New Roman"/>
          <w:color w:val="000000"/>
          <w:sz w:val="24"/>
          <w:szCs w:val="24"/>
          <w:lang w:bidi="ta-IN"/>
        </w:rPr>
      </w:pPr>
      <w:r w:rsidRPr="00791C81">
        <w:rPr>
          <w:rFonts w:ascii="Arial-BoldMT" w:eastAsia="Times New Roman" w:hAnsi="Arial-BoldMT" w:cs="Times New Roman"/>
          <w:b/>
          <w:bCs/>
          <w:color w:val="000000"/>
          <w:sz w:val="24"/>
          <w:szCs w:val="24"/>
          <w:lang w:bidi="ta-IN"/>
        </w:rPr>
        <w:br/>
      </w:r>
      <w:r w:rsidRPr="00791C81">
        <w:rPr>
          <w:rFonts w:ascii="ArialMT" w:eastAsia="Times New Roman" w:hAnsi="ArialMT" w:cs="Times New Roman"/>
          <w:color w:val="000000"/>
          <w:sz w:val="24"/>
          <w:szCs w:val="24"/>
          <w:lang w:bidi="ta-IN"/>
        </w:rPr>
        <w:t>a) Department of Cardiology</w:t>
      </w:r>
    </w:p>
    <w:p w:rsidR="00942054" w:rsidRPr="00791C81" w:rsidRDefault="00942054" w:rsidP="008A129A">
      <w:pPr>
        <w:spacing w:after="0" w:line="240" w:lineRule="auto"/>
        <w:ind w:left="360"/>
        <w:rPr>
          <w:rFonts w:ascii="Times New Roman" w:eastAsia="Times New Roman" w:hAnsi="Times New Roman" w:cs="Times New Roman"/>
          <w:sz w:val="24"/>
          <w:szCs w:val="24"/>
          <w:lang w:bidi="ta-IN"/>
        </w:rPr>
      </w:pPr>
    </w:p>
    <w:tbl>
      <w:tblPr>
        <w:tblW w:w="0" w:type="auto"/>
        <w:tblInd w:w="10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00"/>
        <w:gridCol w:w="2000"/>
        <w:gridCol w:w="2000"/>
      </w:tblGrid>
      <w:tr w:rsidR="00791C81" w:rsidRPr="00791C81" w:rsidTr="008A129A">
        <w:tc>
          <w:tcPr>
            <w:tcW w:w="2000" w:type="dxa"/>
            <w:tcBorders>
              <w:top w:val="single" w:sz="4" w:space="0" w:color="auto"/>
              <w:left w:val="single" w:sz="4" w:space="0" w:color="auto"/>
              <w:bottom w:val="single" w:sz="4" w:space="0" w:color="auto"/>
              <w:right w:val="single" w:sz="4" w:space="0" w:color="auto"/>
            </w:tcBorders>
            <w:vAlign w:val="center"/>
            <w:hideMark/>
          </w:tcPr>
          <w:p w:rsidR="00791C81" w:rsidRPr="00791C81" w:rsidRDefault="00791C81" w:rsidP="00791C81">
            <w:pPr>
              <w:spacing w:after="0" w:line="240" w:lineRule="auto"/>
              <w:rPr>
                <w:rFonts w:ascii="Times New Roman" w:eastAsia="Times New Roman" w:hAnsi="Times New Roman" w:cs="Times New Roman"/>
                <w:sz w:val="24"/>
                <w:szCs w:val="24"/>
                <w:lang w:bidi="ta-IN"/>
              </w:rPr>
            </w:pPr>
            <w:r w:rsidRPr="00791C81">
              <w:rPr>
                <w:rFonts w:ascii="ArialMT" w:eastAsia="Times New Roman" w:hAnsi="ArialMT" w:cs="Times New Roman"/>
                <w:color w:val="000000"/>
                <w:sz w:val="24"/>
                <w:szCs w:val="24"/>
                <w:lang w:bidi="ta-IN"/>
              </w:rPr>
              <w:t xml:space="preserve">Sr. No. </w:t>
            </w:r>
          </w:p>
        </w:tc>
        <w:tc>
          <w:tcPr>
            <w:tcW w:w="2000" w:type="dxa"/>
            <w:tcBorders>
              <w:top w:val="single" w:sz="4" w:space="0" w:color="auto"/>
              <w:left w:val="single" w:sz="4" w:space="0" w:color="auto"/>
              <w:bottom w:val="single" w:sz="4" w:space="0" w:color="auto"/>
              <w:right w:val="single" w:sz="4" w:space="0" w:color="auto"/>
            </w:tcBorders>
            <w:vAlign w:val="center"/>
            <w:hideMark/>
          </w:tcPr>
          <w:p w:rsidR="00791C81" w:rsidRPr="00791C81" w:rsidRDefault="00791C81" w:rsidP="00791C81">
            <w:pPr>
              <w:spacing w:after="0" w:line="240" w:lineRule="auto"/>
              <w:rPr>
                <w:rFonts w:ascii="Times New Roman" w:eastAsia="Times New Roman" w:hAnsi="Times New Roman" w:cs="Times New Roman"/>
                <w:sz w:val="24"/>
                <w:szCs w:val="24"/>
                <w:lang w:bidi="ta-IN"/>
              </w:rPr>
            </w:pPr>
            <w:r w:rsidRPr="00791C81">
              <w:rPr>
                <w:rFonts w:ascii="ArialMT" w:eastAsia="Times New Roman" w:hAnsi="ArialMT" w:cs="Times New Roman"/>
                <w:color w:val="000000"/>
                <w:sz w:val="24"/>
                <w:szCs w:val="24"/>
                <w:lang w:bidi="ta-IN"/>
              </w:rPr>
              <w:t xml:space="preserve">Name of Doctor </w:t>
            </w:r>
          </w:p>
        </w:tc>
        <w:tc>
          <w:tcPr>
            <w:tcW w:w="2000" w:type="dxa"/>
            <w:tcBorders>
              <w:top w:val="single" w:sz="4" w:space="0" w:color="auto"/>
              <w:left w:val="single" w:sz="4" w:space="0" w:color="auto"/>
              <w:bottom w:val="single" w:sz="4" w:space="0" w:color="auto"/>
              <w:right w:val="single" w:sz="4" w:space="0" w:color="auto"/>
            </w:tcBorders>
            <w:vAlign w:val="center"/>
            <w:hideMark/>
          </w:tcPr>
          <w:p w:rsidR="00791C81" w:rsidRPr="00791C81" w:rsidRDefault="00791C81" w:rsidP="00791C81">
            <w:pPr>
              <w:spacing w:after="0" w:line="240" w:lineRule="auto"/>
              <w:rPr>
                <w:rFonts w:ascii="Times New Roman" w:eastAsia="Times New Roman" w:hAnsi="Times New Roman" w:cs="Times New Roman"/>
                <w:sz w:val="24"/>
                <w:szCs w:val="24"/>
                <w:lang w:bidi="ta-IN"/>
              </w:rPr>
            </w:pPr>
            <w:r w:rsidRPr="00791C81">
              <w:rPr>
                <w:rFonts w:ascii="ArialMT" w:eastAsia="Times New Roman" w:hAnsi="ArialMT" w:cs="Times New Roman"/>
                <w:color w:val="000000"/>
                <w:sz w:val="24"/>
                <w:szCs w:val="24"/>
                <w:lang w:bidi="ta-IN"/>
              </w:rPr>
              <w:t>Qualification</w:t>
            </w:r>
          </w:p>
        </w:tc>
      </w:tr>
      <w:tr w:rsidR="008A129A" w:rsidRPr="00791C81" w:rsidTr="008A129A">
        <w:tc>
          <w:tcPr>
            <w:tcW w:w="2000" w:type="dxa"/>
            <w:tcBorders>
              <w:top w:val="single" w:sz="4" w:space="0" w:color="auto"/>
              <w:left w:val="single" w:sz="4" w:space="0" w:color="auto"/>
              <w:bottom w:val="single" w:sz="4" w:space="0" w:color="auto"/>
              <w:right w:val="single" w:sz="4" w:space="0" w:color="auto"/>
            </w:tcBorders>
            <w:vAlign w:val="center"/>
          </w:tcPr>
          <w:p w:rsidR="008A129A" w:rsidRDefault="008A129A" w:rsidP="00791C81">
            <w:pPr>
              <w:spacing w:after="0" w:line="240" w:lineRule="auto"/>
              <w:rPr>
                <w:rFonts w:ascii="ArialMT" w:eastAsia="Times New Roman" w:hAnsi="ArialMT" w:cs="Times New Roman"/>
                <w:color w:val="000000"/>
                <w:sz w:val="24"/>
                <w:szCs w:val="24"/>
                <w:lang w:bidi="ta-IN"/>
              </w:rPr>
            </w:pPr>
          </w:p>
          <w:p w:rsidR="008A129A" w:rsidRPr="00791C81" w:rsidRDefault="008A129A" w:rsidP="00791C81">
            <w:pPr>
              <w:spacing w:after="0" w:line="240" w:lineRule="auto"/>
              <w:rPr>
                <w:rFonts w:ascii="ArialMT" w:eastAsia="Times New Roman" w:hAnsi="ArialMT" w:cs="Times New Roman"/>
                <w:color w:val="000000"/>
                <w:sz w:val="24"/>
                <w:szCs w:val="24"/>
                <w:lang w:bidi="ta-IN"/>
              </w:rPr>
            </w:pPr>
          </w:p>
        </w:tc>
        <w:tc>
          <w:tcPr>
            <w:tcW w:w="2000" w:type="dxa"/>
            <w:tcBorders>
              <w:top w:val="single" w:sz="4" w:space="0" w:color="auto"/>
              <w:left w:val="single" w:sz="4" w:space="0" w:color="auto"/>
              <w:bottom w:val="single" w:sz="4" w:space="0" w:color="auto"/>
              <w:right w:val="single" w:sz="4" w:space="0" w:color="auto"/>
            </w:tcBorders>
            <w:vAlign w:val="center"/>
          </w:tcPr>
          <w:p w:rsidR="008A129A" w:rsidRPr="00791C81" w:rsidRDefault="008A129A" w:rsidP="00791C81">
            <w:pPr>
              <w:spacing w:after="0" w:line="240" w:lineRule="auto"/>
              <w:rPr>
                <w:rFonts w:ascii="ArialMT" w:eastAsia="Times New Roman" w:hAnsi="ArialMT" w:cs="Times New Roman"/>
                <w:color w:val="000000"/>
                <w:sz w:val="24"/>
                <w:szCs w:val="24"/>
                <w:lang w:bidi="ta-IN"/>
              </w:rPr>
            </w:pPr>
          </w:p>
        </w:tc>
        <w:tc>
          <w:tcPr>
            <w:tcW w:w="2000" w:type="dxa"/>
            <w:tcBorders>
              <w:top w:val="single" w:sz="4" w:space="0" w:color="auto"/>
              <w:left w:val="single" w:sz="4" w:space="0" w:color="auto"/>
              <w:bottom w:val="single" w:sz="4" w:space="0" w:color="auto"/>
              <w:right w:val="single" w:sz="4" w:space="0" w:color="auto"/>
            </w:tcBorders>
            <w:vAlign w:val="center"/>
          </w:tcPr>
          <w:p w:rsidR="008A129A" w:rsidRPr="00791C81" w:rsidRDefault="008A129A" w:rsidP="00791C81">
            <w:pPr>
              <w:spacing w:after="0" w:line="240" w:lineRule="auto"/>
              <w:rPr>
                <w:rFonts w:ascii="ArialMT" w:eastAsia="Times New Roman" w:hAnsi="ArialMT" w:cs="Times New Roman"/>
                <w:color w:val="000000"/>
                <w:sz w:val="24"/>
                <w:szCs w:val="24"/>
                <w:lang w:bidi="ta-IN"/>
              </w:rPr>
            </w:pPr>
          </w:p>
        </w:tc>
      </w:tr>
    </w:tbl>
    <w:p w:rsidR="009D1327" w:rsidRDefault="009D1327" w:rsidP="00791C81">
      <w:pPr>
        <w:ind w:left="720"/>
        <w:jc w:val="both"/>
        <w:rPr>
          <w:rFonts w:ascii="Arial-BoldMT" w:eastAsia="Times New Roman" w:hAnsi="Arial-BoldMT" w:cs="Times New Roman"/>
          <w:b/>
          <w:bCs/>
          <w:color w:val="000000"/>
          <w:sz w:val="24"/>
          <w:szCs w:val="24"/>
          <w:lang w:bidi="ta-IN"/>
        </w:rPr>
      </w:pPr>
    </w:p>
    <w:p w:rsidR="00791C81" w:rsidRPr="00791C81" w:rsidRDefault="00791C81" w:rsidP="00791C81">
      <w:pPr>
        <w:ind w:left="720"/>
        <w:jc w:val="both"/>
        <w:rPr>
          <w:rFonts w:ascii="Times New Roman" w:hAnsi="Times New Roman" w:cs="Times New Roman"/>
          <w:sz w:val="24"/>
          <w:szCs w:val="24"/>
        </w:rPr>
      </w:pPr>
      <w:r w:rsidRPr="00791C81">
        <w:rPr>
          <w:rFonts w:ascii="Arial-BoldMT" w:eastAsia="Times New Roman" w:hAnsi="Arial-BoldMT" w:cs="Times New Roman"/>
          <w:b/>
          <w:bCs/>
          <w:color w:val="000000"/>
          <w:sz w:val="24"/>
          <w:szCs w:val="24"/>
          <w:lang w:bidi="ta-IN"/>
        </w:rPr>
        <w:t xml:space="preserve">b) </w:t>
      </w:r>
      <w:r w:rsidRPr="00791C81">
        <w:rPr>
          <w:rFonts w:ascii="ArialMT" w:eastAsia="Times New Roman" w:hAnsi="ArialMT" w:cs="Times New Roman"/>
          <w:color w:val="000000"/>
          <w:sz w:val="24"/>
          <w:szCs w:val="24"/>
          <w:lang w:bidi="ta-IN"/>
        </w:rPr>
        <w:t>---------</w:t>
      </w:r>
    </w:p>
    <w:p w:rsidR="00433653" w:rsidRPr="002D1BB9" w:rsidRDefault="00433653" w:rsidP="00433653">
      <w:pPr>
        <w:pStyle w:val="ListParagraph"/>
        <w:ind w:left="1440"/>
        <w:jc w:val="both"/>
        <w:rPr>
          <w:rFonts w:ascii="Times New Roman" w:hAnsi="Times New Roman" w:cs="Times New Roman"/>
          <w:sz w:val="24"/>
          <w:szCs w:val="24"/>
        </w:rPr>
      </w:pPr>
    </w:p>
    <w:p w:rsidR="00723A6D" w:rsidRDefault="00723A6D" w:rsidP="00DE486E">
      <w:pPr>
        <w:pStyle w:val="ListParagraph"/>
        <w:numPr>
          <w:ilvl w:val="0"/>
          <w:numId w:val="6"/>
        </w:numPr>
        <w:jc w:val="both"/>
        <w:rPr>
          <w:rFonts w:ascii="Times New Roman" w:hAnsi="Times New Roman" w:cs="Times New Roman"/>
          <w:sz w:val="24"/>
          <w:szCs w:val="24"/>
        </w:rPr>
      </w:pPr>
      <w:r w:rsidRPr="002D1BB9">
        <w:rPr>
          <w:rFonts w:ascii="Times New Roman" w:hAnsi="Times New Roman" w:cs="Times New Roman"/>
          <w:sz w:val="24"/>
          <w:szCs w:val="24"/>
        </w:rPr>
        <w:t>Reference to above, hospital shall nominate qualified Consultants for CAA Designation.</w:t>
      </w:r>
    </w:p>
    <w:p w:rsidR="007451EA" w:rsidRPr="007451EA" w:rsidRDefault="007451EA" w:rsidP="007451EA">
      <w:pPr>
        <w:pStyle w:val="ListParagraph"/>
        <w:rPr>
          <w:rFonts w:ascii="Times New Roman" w:hAnsi="Times New Roman" w:cs="Times New Roman"/>
          <w:sz w:val="24"/>
          <w:szCs w:val="24"/>
        </w:rPr>
      </w:pPr>
    </w:p>
    <w:p w:rsidR="007451EA" w:rsidRPr="007451EA" w:rsidRDefault="007451EA" w:rsidP="007451EA">
      <w:pPr>
        <w:pStyle w:val="ListParagraph"/>
        <w:jc w:val="both"/>
        <w:rPr>
          <w:rFonts w:ascii="Times New Roman" w:hAnsi="Times New Roman" w:cs="Times New Roman"/>
          <w:sz w:val="16"/>
          <w:szCs w:val="16"/>
        </w:rPr>
      </w:pPr>
    </w:p>
    <w:p w:rsidR="00723A6D" w:rsidRPr="002D1BB9" w:rsidRDefault="00723A6D" w:rsidP="00DE486E">
      <w:pPr>
        <w:pStyle w:val="ListParagraph"/>
        <w:numPr>
          <w:ilvl w:val="0"/>
          <w:numId w:val="6"/>
        </w:numPr>
        <w:spacing w:line="360" w:lineRule="auto"/>
        <w:jc w:val="both"/>
        <w:rPr>
          <w:rFonts w:ascii="Times New Roman" w:hAnsi="Times New Roman" w:cs="Times New Roman"/>
          <w:sz w:val="24"/>
          <w:szCs w:val="24"/>
        </w:rPr>
      </w:pPr>
      <w:r w:rsidRPr="002D1BB9">
        <w:rPr>
          <w:rFonts w:ascii="Times New Roman" w:hAnsi="Times New Roman" w:cs="Times New Roman"/>
          <w:sz w:val="24"/>
          <w:szCs w:val="24"/>
        </w:rPr>
        <w:t>Delivery of all reports to CAASL within stipulated time period as per the agreement.</w:t>
      </w:r>
    </w:p>
    <w:p w:rsidR="00723A6D" w:rsidRPr="002D1BB9" w:rsidRDefault="00723A6D" w:rsidP="00DE486E">
      <w:pPr>
        <w:pStyle w:val="ListParagraph"/>
        <w:numPr>
          <w:ilvl w:val="0"/>
          <w:numId w:val="6"/>
        </w:numPr>
        <w:spacing w:line="360" w:lineRule="auto"/>
        <w:jc w:val="both"/>
        <w:rPr>
          <w:rFonts w:ascii="Times New Roman" w:hAnsi="Times New Roman" w:cs="Times New Roman"/>
          <w:sz w:val="24"/>
          <w:szCs w:val="24"/>
        </w:rPr>
      </w:pPr>
      <w:r w:rsidRPr="002D1BB9">
        <w:rPr>
          <w:rFonts w:ascii="Times New Roman" w:hAnsi="Times New Roman" w:cs="Times New Roman"/>
          <w:sz w:val="24"/>
          <w:szCs w:val="24"/>
        </w:rPr>
        <w:t>The Hospitals shall agree to maintain a common medical data system which will be introduced by CAASL and shall upload all reports within stipulated time period.</w:t>
      </w:r>
    </w:p>
    <w:p w:rsidR="00723A6D" w:rsidRPr="002D1BB9" w:rsidRDefault="00723A6D" w:rsidP="00DE486E">
      <w:pPr>
        <w:pStyle w:val="ListParagraph"/>
        <w:numPr>
          <w:ilvl w:val="0"/>
          <w:numId w:val="6"/>
        </w:numPr>
        <w:spacing w:line="360" w:lineRule="auto"/>
        <w:jc w:val="both"/>
        <w:rPr>
          <w:rFonts w:ascii="Times New Roman" w:hAnsi="Times New Roman" w:cs="Times New Roman"/>
          <w:sz w:val="24"/>
          <w:szCs w:val="24"/>
        </w:rPr>
      </w:pPr>
      <w:r w:rsidRPr="002D1BB9">
        <w:rPr>
          <w:rFonts w:ascii="Times New Roman" w:hAnsi="Times New Roman" w:cs="Times New Roman"/>
          <w:sz w:val="24"/>
          <w:szCs w:val="24"/>
        </w:rPr>
        <w:t>Adhere to the CAASL conditions below when performing tests/Checks;</w:t>
      </w:r>
    </w:p>
    <w:p w:rsidR="00723A6D" w:rsidRDefault="00723A6D" w:rsidP="00DE486E">
      <w:pPr>
        <w:pStyle w:val="ListParagraph"/>
        <w:numPr>
          <w:ilvl w:val="0"/>
          <w:numId w:val="8"/>
        </w:numPr>
        <w:jc w:val="both"/>
        <w:rPr>
          <w:rFonts w:ascii="Times New Roman" w:hAnsi="Times New Roman" w:cs="Times New Roman"/>
          <w:sz w:val="24"/>
          <w:szCs w:val="24"/>
        </w:rPr>
      </w:pPr>
      <w:r w:rsidRPr="002D1BB9">
        <w:rPr>
          <w:rFonts w:ascii="Times New Roman" w:hAnsi="Times New Roman" w:cs="Times New Roman"/>
          <w:sz w:val="24"/>
          <w:szCs w:val="24"/>
        </w:rPr>
        <w:t>Shall have a process of identification of CAA Clients.</w:t>
      </w:r>
    </w:p>
    <w:p w:rsidR="00947AB2" w:rsidRPr="002D1BB9" w:rsidRDefault="00947AB2" w:rsidP="00947AB2">
      <w:pPr>
        <w:pStyle w:val="ListParagraph"/>
        <w:ind w:left="1440"/>
        <w:jc w:val="both"/>
        <w:rPr>
          <w:rFonts w:ascii="Times New Roman" w:hAnsi="Times New Roman" w:cs="Times New Roman"/>
          <w:sz w:val="24"/>
          <w:szCs w:val="24"/>
        </w:rPr>
      </w:pPr>
    </w:p>
    <w:p w:rsidR="00723A6D" w:rsidRDefault="00723A6D" w:rsidP="00DE486E">
      <w:pPr>
        <w:pStyle w:val="ListParagraph"/>
        <w:numPr>
          <w:ilvl w:val="0"/>
          <w:numId w:val="8"/>
        </w:numPr>
        <w:jc w:val="both"/>
        <w:rPr>
          <w:rFonts w:ascii="Times New Roman" w:hAnsi="Times New Roman" w:cs="Times New Roman"/>
          <w:sz w:val="24"/>
          <w:szCs w:val="24"/>
        </w:rPr>
      </w:pPr>
      <w:r w:rsidRPr="002D1BB9">
        <w:rPr>
          <w:rFonts w:ascii="Times New Roman" w:hAnsi="Times New Roman" w:cs="Times New Roman"/>
          <w:sz w:val="24"/>
          <w:szCs w:val="24"/>
        </w:rPr>
        <w:t>Perform tests/checks as per the CAA prescriptions not deviating to any alternative methods.</w:t>
      </w:r>
    </w:p>
    <w:p w:rsidR="00947AB2" w:rsidRPr="002D1BB9" w:rsidRDefault="00947AB2" w:rsidP="00947AB2">
      <w:pPr>
        <w:pStyle w:val="ListParagraph"/>
        <w:ind w:left="1440"/>
        <w:jc w:val="both"/>
        <w:rPr>
          <w:rFonts w:ascii="Times New Roman" w:hAnsi="Times New Roman" w:cs="Times New Roman"/>
          <w:sz w:val="24"/>
          <w:szCs w:val="24"/>
        </w:rPr>
      </w:pPr>
    </w:p>
    <w:p w:rsidR="00723A6D" w:rsidRDefault="00723A6D" w:rsidP="00DE486E">
      <w:pPr>
        <w:pStyle w:val="ListParagraph"/>
        <w:numPr>
          <w:ilvl w:val="0"/>
          <w:numId w:val="8"/>
        </w:numPr>
        <w:jc w:val="both"/>
        <w:rPr>
          <w:rFonts w:ascii="Times New Roman" w:hAnsi="Times New Roman" w:cs="Times New Roman"/>
          <w:sz w:val="24"/>
          <w:szCs w:val="24"/>
        </w:rPr>
      </w:pPr>
      <w:r w:rsidRPr="002D1BB9">
        <w:rPr>
          <w:rFonts w:ascii="Times New Roman" w:hAnsi="Times New Roman" w:cs="Times New Roman"/>
          <w:sz w:val="24"/>
          <w:szCs w:val="24"/>
        </w:rPr>
        <w:t>Shall have relevant Consultant’s authentication in each and every test/check reports.</w:t>
      </w:r>
    </w:p>
    <w:p w:rsidR="00947AB2" w:rsidRPr="002D1BB9" w:rsidRDefault="00947AB2" w:rsidP="00947AB2">
      <w:pPr>
        <w:pStyle w:val="ListParagraph"/>
        <w:ind w:left="1440"/>
        <w:jc w:val="both"/>
        <w:rPr>
          <w:rFonts w:ascii="Times New Roman" w:hAnsi="Times New Roman" w:cs="Times New Roman"/>
          <w:sz w:val="24"/>
          <w:szCs w:val="24"/>
        </w:rPr>
      </w:pPr>
    </w:p>
    <w:p w:rsidR="00723A6D" w:rsidRDefault="00723A6D" w:rsidP="00DE486E">
      <w:pPr>
        <w:pStyle w:val="ListParagraph"/>
        <w:numPr>
          <w:ilvl w:val="0"/>
          <w:numId w:val="8"/>
        </w:numPr>
        <w:jc w:val="both"/>
        <w:rPr>
          <w:rFonts w:ascii="Times New Roman" w:hAnsi="Times New Roman" w:cs="Times New Roman"/>
          <w:sz w:val="24"/>
          <w:szCs w:val="24"/>
        </w:rPr>
      </w:pPr>
      <w:r w:rsidRPr="002D1BB9">
        <w:rPr>
          <w:rFonts w:ascii="Times New Roman" w:hAnsi="Times New Roman" w:cs="Times New Roman"/>
          <w:sz w:val="24"/>
          <w:szCs w:val="24"/>
        </w:rPr>
        <w:t>Payments for the tests/checks to be collected from CAA Clients according to the agreed discounted rates in the bidding document.</w:t>
      </w:r>
    </w:p>
    <w:p w:rsidR="00947AB2" w:rsidRPr="002D1BB9" w:rsidRDefault="00947AB2" w:rsidP="00947AB2">
      <w:pPr>
        <w:pStyle w:val="ListParagraph"/>
        <w:ind w:left="1440"/>
        <w:jc w:val="both"/>
        <w:rPr>
          <w:rFonts w:ascii="Times New Roman" w:hAnsi="Times New Roman" w:cs="Times New Roman"/>
          <w:sz w:val="24"/>
          <w:szCs w:val="24"/>
        </w:rPr>
      </w:pPr>
    </w:p>
    <w:p w:rsidR="00723A6D" w:rsidRDefault="00723A6D" w:rsidP="00DE486E">
      <w:pPr>
        <w:pStyle w:val="ListParagraph"/>
        <w:numPr>
          <w:ilvl w:val="0"/>
          <w:numId w:val="8"/>
        </w:numPr>
        <w:jc w:val="both"/>
        <w:rPr>
          <w:rFonts w:ascii="Times New Roman" w:hAnsi="Times New Roman" w:cs="Times New Roman"/>
          <w:sz w:val="24"/>
          <w:szCs w:val="24"/>
        </w:rPr>
      </w:pPr>
      <w:r w:rsidRPr="002D1BB9">
        <w:rPr>
          <w:rFonts w:ascii="Times New Roman" w:hAnsi="Times New Roman" w:cs="Times New Roman"/>
          <w:sz w:val="24"/>
          <w:szCs w:val="24"/>
        </w:rPr>
        <w:t>The requisite medical tests/checks of CAA Client shall not be sub contracted to any third party without the written consent from AMS, CAASL.</w:t>
      </w:r>
    </w:p>
    <w:p w:rsidR="00947AB2" w:rsidRPr="00947AB2" w:rsidRDefault="00947AB2" w:rsidP="00947AB2">
      <w:pPr>
        <w:pStyle w:val="ListParagraph"/>
        <w:rPr>
          <w:rFonts w:ascii="Times New Roman" w:hAnsi="Times New Roman" w:cs="Times New Roman"/>
          <w:sz w:val="24"/>
          <w:szCs w:val="24"/>
        </w:rPr>
      </w:pPr>
    </w:p>
    <w:p w:rsidR="00723A6D" w:rsidRDefault="00723A6D" w:rsidP="00DE486E">
      <w:pPr>
        <w:pStyle w:val="ListParagraph"/>
        <w:numPr>
          <w:ilvl w:val="0"/>
          <w:numId w:val="8"/>
        </w:numPr>
        <w:jc w:val="both"/>
        <w:rPr>
          <w:rFonts w:ascii="Times New Roman" w:hAnsi="Times New Roman" w:cs="Times New Roman"/>
          <w:sz w:val="24"/>
          <w:szCs w:val="24"/>
        </w:rPr>
      </w:pPr>
      <w:r w:rsidRPr="002D1BB9">
        <w:rPr>
          <w:rFonts w:ascii="Times New Roman" w:hAnsi="Times New Roman" w:cs="Times New Roman"/>
          <w:sz w:val="24"/>
          <w:szCs w:val="24"/>
        </w:rPr>
        <w:t>Shall facilitate CAA Inspectors to inspect the Hospital facilities as and when required. And prior to renewal of the agreements.</w:t>
      </w:r>
    </w:p>
    <w:p w:rsidR="00947AB2" w:rsidRPr="00947AB2" w:rsidRDefault="00947AB2" w:rsidP="00947AB2">
      <w:pPr>
        <w:pStyle w:val="ListParagraph"/>
        <w:rPr>
          <w:rFonts w:ascii="Times New Roman" w:hAnsi="Times New Roman" w:cs="Times New Roman"/>
          <w:sz w:val="24"/>
          <w:szCs w:val="24"/>
        </w:rPr>
      </w:pPr>
    </w:p>
    <w:p w:rsidR="00723A6D" w:rsidRDefault="00723A6D" w:rsidP="00DE486E">
      <w:pPr>
        <w:pStyle w:val="ListParagraph"/>
        <w:numPr>
          <w:ilvl w:val="0"/>
          <w:numId w:val="8"/>
        </w:numPr>
        <w:jc w:val="both"/>
        <w:rPr>
          <w:rFonts w:ascii="Times New Roman" w:hAnsi="Times New Roman" w:cs="Times New Roman"/>
          <w:sz w:val="24"/>
          <w:szCs w:val="24"/>
        </w:rPr>
      </w:pPr>
      <w:r w:rsidRPr="002D1BB9">
        <w:rPr>
          <w:rFonts w:ascii="Times New Roman" w:hAnsi="Times New Roman" w:cs="Times New Roman"/>
          <w:sz w:val="24"/>
          <w:szCs w:val="24"/>
        </w:rPr>
        <w:t xml:space="preserve">Shall have designated counter and a Coordinator for CAA Clients and shall provide prompt &amp; priority services. </w:t>
      </w:r>
    </w:p>
    <w:p w:rsidR="00BE0C0A" w:rsidRPr="002D1BB9" w:rsidRDefault="00BE0C0A" w:rsidP="00BE0C0A">
      <w:pPr>
        <w:pStyle w:val="ListParagraph"/>
        <w:ind w:left="1440"/>
        <w:jc w:val="both"/>
        <w:rPr>
          <w:rFonts w:ascii="Times New Roman" w:hAnsi="Times New Roman" w:cs="Times New Roman"/>
          <w:sz w:val="24"/>
          <w:szCs w:val="24"/>
        </w:rPr>
      </w:pPr>
    </w:p>
    <w:p w:rsidR="00723A6D" w:rsidRDefault="00723A6D" w:rsidP="00DE486E">
      <w:pPr>
        <w:pStyle w:val="ListParagraph"/>
        <w:numPr>
          <w:ilvl w:val="0"/>
          <w:numId w:val="6"/>
        </w:numPr>
        <w:jc w:val="both"/>
        <w:rPr>
          <w:rFonts w:ascii="Times New Roman" w:hAnsi="Times New Roman" w:cs="Times New Roman"/>
          <w:sz w:val="24"/>
          <w:szCs w:val="24"/>
        </w:rPr>
      </w:pPr>
      <w:r w:rsidRPr="002D1BB9">
        <w:rPr>
          <w:rFonts w:ascii="Times New Roman" w:hAnsi="Times New Roman" w:cs="Times New Roman"/>
          <w:sz w:val="24"/>
          <w:szCs w:val="24"/>
        </w:rPr>
        <w:t>Shall nominate a Hospital Coordinator for Aeromedical Services, CAA and shall be contactable at any time on office working days. If the Coordinator changes, the hospital shall inform AMS. CAASL immediately and provide contact details.</w:t>
      </w:r>
    </w:p>
    <w:p w:rsidR="00947AB2" w:rsidRDefault="00947AB2" w:rsidP="00947AB2">
      <w:pPr>
        <w:pStyle w:val="ListParagraph"/>
        <w:jc w:val="both"/>
        <w:rPr>
          <w:rFonts w:ascii="Times New Roman" w:hAnsi="Times New Roman" w:cs="Times New Roman"/>
          <w:sz w:val="24"/>
          <w:szCs w:val="24"/>
        </w:rPr>
      </w:pPr>
    </w:p>
    <w:p w:rsidR="008A129A" w:rsidRPr="00947AB2" w:rsidRDefault="008A129A" w:rsidP="00DE486E">
      <w:pPr>
        <w:pStyle w:val="ListParagraph"/>
        <w:numPr>
          <w:ilvl w:val="0"/>
          <w:numId w:val="6"/>
        </w:numPr>
        <w:jc w:val="both"/>
        <w:rPr>
          <w:rFonts w:ascii="Times New Roman" w:hAnsi="Times New Roman" w:cs="Times New Roman"/>
          <w:sz w:val="24"/>
          <w:szCs w:val="24"/>
        </w:rPr>
      </w:pPr>
      <w:r w:rsidRPr="008A129A">
        <w:rPr>
          <w:rFonts w:ascii="Arial-BoldMT" w:hAnsi="Arial-BoldMT"/>
          <w:color w:val="000000"/>
          <w:sz w:val="24"/>
          <w:szCs w:val="24"/>
        </w:rPr>
        <w:t>No. of Years since the date of establishment of hospital for providing Medical</w:t>
      </w:r>
      <w:r w:rsidRPr="008A129A">
        <w:rPr>
          <w:rFonts w:ascii="Arial-BoldMT" w:hAnsi="Arial-BoldMT"/>
          <w:color w:val="000000"/>
        </w:rPr>
        <w:br/>
      </w:r>
      <w:r w:rsidRPr="008A129A">
        <w:rPr>
          <w:rFonts w:ascii="Arial-BoldMT" w:hAnsi="Arial-BoldMT"/>
          <w:color w:val="000000"/>
          <w:sz w:val="24"/>
          <w:szCs w:val="24"/>
        </w:rPr>
        <w:t>Services</w:t>
      </w:r>
    </w:p>
    <w:p w:rsidR="00947AB2" w:rsidRPr="00947AB2" w:rsidRDefault="00947AB2" w:rsidP="00947AB2">
      <w:pPr>
        <w:pStyle w:val="ListParagraph"/>
        <w:rPr>
          <w:rFonts w:ascii="Times New Roman" w:hAnsi="Times New Roman" w:cs="Times New Roman"/>
          <w:sz w:val="24"/>
          <w:szCs w:val="24"/>
        </w:rPr>
      </w:pPr>
    </w:p>
    <w:p w:rsidR="008A129A" w:rsidRPr="008A129A" w:rsidRDefault="008A129A" w:rsidP="00DE486E">
      <w:pPr>
        <w:pStyle w:val="ListParagraph"/>
        <w:numPr>
          <w:ilvl w:val="0"/>
          <w:numId w:val="6"/>
        </w:numPr>
        <w:jc w:val="both"/>
        <w:rPr>
          <w:rFonts w:ascii="Times New Roman" w:hAnsi="Times New Roman" w:cs="Times New Roman"/>
          <w:sz w:val="24"/>
          <w:szCs w:val="24"/>
        </w:rPr>
      </w:pPr>
      <w:r w:rsidRPr="008A129A">
        <w:rPr>
          <w:rFonts w:ascii="Arial-BoldMT" w:hAnsi="Arial-BoldMT"/>
          <w:color w:val="000000"/>
          <w:sz w:val="24"/>
          <w:szCs w:val="24"/>
        </w:rPr>
        <w:t>Special Hospital Facilities</w:t>
      </w:r>
    </w:p>
    <w:p w:rsidR="00D17826" w:rsidRDefault="00D17826"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8A067C" w:rsidRDefault="008A067C" w:rsidP="00730063">
      <w:pPr>
        <w:spacing w:after="0" w:line="240" w:lineRule="auto"/>
        <w:ind w:left="1695"/>
        <w:rPr>
          <w:rFonts w:ascii="Times New Roman" w:eastAsia="Times New Roman" w:hAnsi="Times New Roman" w:cs="Times New Roman"/>
          <w:sz w:val="20"/>
        </w:rPr>
      </w:pPr>
    </w:p>
    <w:p w:rsidR="00D17826" w:rsidRPr="005E746B" w:rsidRDefault="002D1BB9" w:rsidP="005E746B">
      <w:pPr>
        <w:pStyle w:val="Heading1"/>
        <w:rPr>
          <w:rFonts w:ascii="Times New Roman" w:eastAsia="Times New Roman" w:hAnsi="Times New Roman" w:cs="Times New Roman"/>
          <w:b/>
          <w:bCs/>
          <w:color w:val="auto"/>
        </w:rPr>
      </w:pPr>
      <w:bookmarkStart w:id="26" w:name="_Toc124755084"/>
      <w:r w:rsidRPr="005E746B">
        <w:rPr>
          <w:rFonts w:ascii="Times New Roman" w:eastAsia="Times New Roman" w:hAnsi="Times New Roman" w:cs="Times New Roman"/>
          <w:b/>
          <w:bCs/>
          <w:color w:val="auto"/>
        </w:rPr>
        <w:lastRenderedPageBreak/>
        <w:t>5.</w:t>
      </w:r>
      <w:r w:rsidR="00D17826" w:rsidRPr="005E746B">
        <w:rPr>
          <w:rFonts w:ascii="Times New Roman" w:eastAsia="Times New Roman" w:hAnsi="Times New Roman" w:cs="Times New Roman"/>
          <w:b/>
          <w:bCs/>
          <w:color w:val="auto"/>
        </w:rPr>
        <w:t xml:space="preserve"> Financial</w:t>
      </w:r>
      <w:r w:rsidR="00723A6D" w:rsidRPr="005E746B">
        <w:rPr>
          <w:rFonts w:ascii="Times New Roman" w:eastAsia="Times New Roman" w:hAnsi="Times New Roman" w:cs="Times New Roman"/>
          <w:b/>
          <w:bCs/>
          <w:color w:val="auto"/>
        </w:rPr>
        <w:t xml:space="preserve"> Requirements</w:t>
      </w:r>
      <w:bookmarkEnd w:id="26"/>
      <w:r w:rsidR="00723A6D" w:rsidRPr="005E746B">
        <w:rPr>
          <w:rFonts w:ascii="Times New Roman" w:eastAsia="Times New Roman" w:hAnsi="Times New Roman" w:cs="Times New Roman"/>
          <w:b/>
          <w:bCs/>
          <w:color w:val="auto"/>
        </w:rPr>
        <w:t xml:space="preserve"> </w:t>
      </w:r>
    </w:p>
    <w:p w:rsidR="00D17826" w:rsidRPr="002D1BB9" w:rsidRDefault="002D1BB9" w:rsidP="002D1BB9">
      <w:pPr>
        <w:spacing w:after="99" w:line="480" w:lineRule="auto"/>
        <w:ind w:left="202"/>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sidR="00D17826" w:rsidRPr="002D1BB9">
        <w:rPr>
          <w:rFonts w:ascii="Times New Roman" w:hAnsi="Times New Roman" w:cs="Times New Roman"/>
          <w:b/>
          <w:bCs/>
          <w:sz w:val="24"/>
          <w:szCs w:val="24"/>
        </w:rPr>
        <w:t>(All prices to be quoted in Sri Lankan Rupees.)</w:t>
      </w:r>
    </w:p>
    <w:p w:rsidR="002D1BB9" w:rsidRPr="00472930" w:rsidRDefault="00260B1D" w:rsidP="002D1BB9">
      <w:pPr>
        <w:spacing w:after="3" w:line="480" w:lineRule="auto"/>
        <w:ind w:left="370" w:hanging="10"/>
        <w:rPr>
          <w:rFonts w:ascii="Times New Roman" w:hAnsi="Times New Roman" w:cs="Times New Roman"/>
          <w:sz w:val="24"/>
          <w:szCs w:val="24"/>
        </w:rPr>
      </w:pPr>
      <w:r>
        <w:rPr>
          <w:rFonts w:ascii="Times New Roman" w:hAnsi="Times New Roman" w:cs="Times New Roman"/>
          <w:sz w:val="24"/>
          <w:szCs w:val="24"/>
        </w:rPr>
        <w:t>1</w:t>
      </w:r>
      <w:r w:rsidR="002D1BB9" w:rsidRPr="00472930">
        <w:rPr>
          <w:rFonts w:ascii="Times New Roman" w:hAnsi="Times New Roman" w:cs="Times New Roman"/>
          <w:sz w:val="24"/>
          <w:szCs w:val="24"/>
        </w:rPr>
        <w:t xml:space="preserve">. Consultation fee by a Specialist Doctor </w:t>
      </w:r>
    </w:p>
    <w:p w:rsidR="002D1BB9" w:rsidRPr="00472930" w:rsidRDefault="00260B1D" w:rsidP="002D1BB9">
      <w:pPr>
        <w:spacing w:after="3" w:line="480" w:lineRule="auto"/>
        <w:ind w:left="370" w:hanging="10"/>
        <w:rPr>
          <w:rFonts w:ascii="Times New Roman" w:hAnsi="Times New Roman" w:cs="Times New Roman"/>
          <w:sz w:val="24"/>
          <w:szCs w:val="24"/>
        </w:rPr>
      </w:pPr>
      <w:r>
        <w:rPr>
          <w:rFonts w:ascii="Times New Roman" w:hAnsi="Times New Roman" w:cs="Times New Roman"/>
          <w:sz w:val="24"/>
          <w:szCs w:val="24"/>
        </w:rPr>
        <w:t>2</w:t>
      </w:r>
      <w:r w:rsidR="002D1BB9" w:rsidRPr="00472930">
        <w:rPr>
          <w:rFonts w:ascii="Times New Roman" w:hAnsi="Times New Roman" w:cs="Times New Roman"/>
          <w:sz w:val="24"/>
          <w:szCs w:val="24"/>
        </w:rPr>
        <w:t xml:space="preserve">. Consultation fee by a part time/visiting Specialist Doctor </w:t>
      </w:r>
    </w:p>
    <w:p w:rsidR="00730063" w:rsidRDefault="00260B1D" w:rsidP="002D1BB9">
      <w:pPr>
        <w:spacing w:after="3" w:line="480" w:lineRule="auto"/>
        <w:ind w:left="370" w:hanging="10"/>
        <w:rPr>
          <w:rFonts w:ascii="Times New Roman" w:hAnsi="Times New Roman" w:cs="Times New Roman"/>
          <w:sz w:val="24"/>
          <w:szCs w:val="24"/>
        </w:rPr>
      </w:pPr>
      <w:r>
        <w:rPr>
          <w:rFonts w:ascii="Times New Roman" w:hAnsi="Times New Roman" w:cs="Times New Roman"/>
          <w:sz w:val="24"/>
          <w:szCs w:val="24"/>
        </w:rPr>
        <w:t>3</w:t>
      </w:r>
      <w:r w:rsidR="002D1BB9" w:rsidRPr="002D1BB9">
        <w:rPr>
          <w:rFonts w:ascii="Times New Roman" w:hAnsi="Times New Roman" w:cs="Times New Roman"/>
          <w:sz w:val="24"/>
          <w:szCs w:val="24"/>
        </w:rPr>
        <w:t>. Prices for different laboratory tests</w:t>
      </w:r>
    </w:p>
    <w:p w:rsidR="00DF6C9E" w:rsidRPr="00DF6C9E" w:rsidRDefault="00DF6C9E" w:rsidP="00DF6C9E">
      <w:pPr>
        <w:spacing w:line="360" w:lineRule="auto"/>
        <w:ind w:firstLine="360"/>
        <w:rPr>
          <w:rFonts w:ascii="Times New Roman" w:hAnsi="Times New Roman" w:cs="Times New Roman"/>
          <w:b/>
          <w:bCs/>
          <w:sz w:val="24"/>
          <w:szCs w:val="24"/>
          <w:u w:val="single"/>
        </w:rPr>
      </w:pPr>
      <w:r w:rsidRPr="00DF6C9E">
        <w:rPr>
          <w:rFonts w:ascii="Times New Roman" w:hAnsi="Times New Roman" w:cs="Times New Roman"/>
          <w:b/>
          <w:bCs/>
          <w:sz w:val="24"/>
          <w:szCs w:val="24"/>
          <w:u w:val="single"/>
        </w:rPr>
        <w:t xml:space="preserve">List of medical tests/Checks </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UFR</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Full Blood Picture</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Full Blood Count</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Fasting Blood Sugar</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HBA1C</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Liver Profile</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Lipid Profile</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Blood Group &amp; RH Factor</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VDRL</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Chest X-Ray &amp; Reporting</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Audiogram(Pure tone Audiogram)</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proofErr w:type="spellStart"/>
      <w:r w:rsidRPr="00DF6C9E">
        <w:rPr>
          <w:rFonts w:ascii="Times New Roman" w:hAnsi="Times New Roman" w:cs="Times New Roman"/>
          <w:sz w:val="24"/>
          <w:szCs w:val="24"/>
        </w:rPr>
        <w:t>Tympanogram</w:t>
      </w:r>
      <w:proofErr w:type="spellEnd"/>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ECG &amp; Reporting</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ECHO Cardiogram</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24 hour Halter Monitoring</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24 hour Ambulatory BP</w:t>
      </w:r>
    </w:p>
    <w:p w:rsidR="00DF6C9E" w:rsidRP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Renal Profile</w:t>
      </w:r>
    </w:p>
    <w:p w:rsidR="00DF6C9E" w:rsidRDefault="00DF6C9E" w:rsidP="00DE486E">
      <w:pPr>
        <w:pStyle w:val="ListParagraph"/>
        <w:numPr>
          <w:ilvl w:val="0"/>
          <w:numId w:val="13"/>
        </w:numPr>
        <w:spacing w:line="360" w:lineRule="auto"/>
        <w:ind w:firstLine="360"/>
        <w:rPr>
          <w:rFonts w:ascii="Times New Roman" w:hAnsi="Times New Roman" w:cs="Times New Roman"/>
          <w:sz w:val="24"/>
          <w:szCs w:val="24"/>
        </w:rPr>
      </w:pPr>
      <w:r w:rsidRPr="00DF6C9E">
        <w:rPr>
          <w:rFonts w:ascii="Times New Roman" w:hAnsi="Times New Roman" w:cs="Times New Roman"/>
          <w:sz w:val="24"/>
          <w:szCs w:val="24"/>
        </w:rPr>
        <w:t xml:space="preserve">Full Ophthalmic examination &amp; report </w:t>
      </w:r>
    </w:p>
    <w:p w:rsidR="007451EA" w:rsidRPr="007451EA" w:rsidRDefault="007451EA" w:rsidP="007451EA">
      <w:pPr>
        <w:spacing w:line="360" w:lineRule="auto"/>
        <w:rPr>
          <w:rFonts w:ascii="Times New Roman" w:hAnsi="Times New Roman" w:cs="Times New Roman"/>
          <w:sz w:val="24"/>
          <w:szCs w:val="24"/>
        </w:rPr>
      </w:pPr>
      <w:r w:rsidRPr="00C80A76">
        <w:rPr>
          <w:rFonts w:ascii="Times New Roman" w:hAnsi="Times New Roman" w:cs="Times New Roman"/>
          <w:sz w:val="24"/>
          <w:szCs w:val="24"/>
        </w:rPr>
        <w:t>7.</w:t>
      </w:r>
      <w:r w:rsidR="00C80A76">
        <w:rPr>
          <w:rFonts w:ascii="Times New Roman" w:hAnsi="Times New Roman" w:cs="Times New Roman"/>
          <w:sz w:val="24"/>
          <w:szCs w:val="24"/>
        </w:rPr>
        <w:t xml:space="preserve"> </w:t>
      </w:r>
      <w:r w:rsidR="00481ABC" w:rsidRPr="00C80A76">
        <w:rPr>
          <w:rFonts w:ascii="Times New Roman" w:hAnsi="Times New Roman" w:cs="Times New Roman"/>
          <w:sz w:val="24"/>
          <w:szCs w:val="24"/>
        </w:rPr>
        <w:t>Other charges</w:t>
      </w:r>
      <w:r w:rsidR="00B9285D" w:rsidRPr="00C80A76">
        <w:rPr>
          <w:rFonts w:ascii="Times New Roman" w:hAnsi="Times New Roman" w:cs="Times New Roman"/>
          <w:sz w:val="24"/>
          <w:szCs w:val="24"/>
        </w:rPr>
        <w:t xml:space="preserve"> </w:t>
      </w:r>
      <w:r w:rsidR="00C80A76">
        <w:rPr>
          <w:rFonts w:ascii="Times New Roman" w:hAnsi="Times New Roman" w:cs="Times New Roman"/>
          <w:sz w:val="24"/>
          <w:szCs w:val="24"/>
        </w:rPr>
        <w:t>if any</w:t>
      </w:r>
      <w:r w:rsidR="00B9285D" w:rsidRPr="00C80A76">
        <w:rPr>
          <w:rFonts w:ascii="Times New Roman" w:hAnsi="Times New Roman" w:cs="Times New Roman"/>
          <w:sz w:val="24"/>
          <w:szCs w:val="24"/>
        </w:rPr>
        <w:t>;</w:t>
      </w:r>
    </w:p>
    <w:p w:rsidR="00730063" w:rsidRPr="00454FAC" w:rsidRDefault="00730063" w:rsidP="00730063">
      <w:pPr>
        <w:spacing w:after="3" w:line="265" w:lineRule="auto"/>
        <w:ind w:left="370" w:hanging="10"/>
        <w:rPr>
          <w:rFonts w:ascii="Times New Roman" w:hAnsi="Times New Roman" w:cs="Times New Roman"/>
        </w:rPr>
      </w:pPr>
      <w:r w:rsidRPr="00454FAC">
        <w:rPr>
          <w:rFonts w:ascii="Times New Roman" w:eastAsia="Times New Roman" w:hAnsi="Times New Roman" w:cs="Times New Roman"/>
        </w:rPr>
        <w:t>Authorized Signature: ……………</w:t>
      </w:r>
      <w:proofErr w:type="gramStart"/>
      <w:r w:rsidRPr="00454FAC">
        <w:rPr>
          <w:rFonts w:ascii="Times New Roman" w:eastAsia="Times New Roman" w:hAnsi="Times New Roman" w:cs="Times New Roman"/>
        </w:rPr>
        <w:t>. .....................................</w:t>
      </w:r>
      <w:proofErr w:type="gramEnd"/>
      <w:r w:rsidRPr="00454FAC">
        <w:rPr>
          <w:rFonts w:ascii="Times New Roman" w:eastAsia="Times New Roman" w:hAnsi="Times New Roman" w:cs="Times New Roman"/>
        </w:rPr>
        <w:t xml:space="preserve">   </w:t>
      </w:r>
    </w:p>
    <w:p w:rsidR="00730063" w:rsidRPr="00454FAC" w:rsidRDefault="00730063" w:rsidP="00730063">
      <w:pPr>
        <w:spacing w:after="0"/>
        <w:ind w:left="360"/>
        <w:rPr>
          <w:rFonts w:ascii="Times New Roman" w:hAnsi="Times New Roman" w:cs="Times New Roman"/>
        </w:rPr>
      </w:pPr>
      <w:r w:rsidRPr="00454FAC">
        <w:rPr>
          <w:rFonts w:ascii="Times New Roman" w:eastAsia="Times New Roman" w:hAnsi="Times New Roman" w:cs="Times New Roman"/>
        </w:rPr>
        <w:t xml:space="preserve"> </w:t>
      </w:r>
    </w:p>
    <w:p w:rsidR="00730063" w:rsidRPr="00454FAC" w:rsidRDefault="00730063" w:rsidP="00730063">
      <w:pPr>
        <w:spacing w:after="3" w:line="265" w:lineRule="auto"/>
        <w:ind w:left="370" w:hanging="10"/>
        <w:rPr>
          <w:rFonts w:ascii="Times New Roman" w:hAnsi="Times New Roman" w:cs="Times New Roman"/>
        </w:rPr>
      </w:pPr>
      <w:r w:rsidRPr="00454FAC">
        <w:rPr>
          <w:rFonts w:ascii="Times New Roman" w:eastAsia="Times New Roman" w:hAnsi="Times New Roman" w:cs="Times New Roman"/>
        </w:rPr>
        <w:t xml:space="preserve">Company Seal: ……………………………………….  </w:t>
      </w:r>
    </w:p>
    <w:p w:rsidR="00730063" w:rsidRPr="00454FAC" w:rsidRDefault="00730063" w:rsidP="00730063">
      <w:pPr>
        <w:spacing w:after="0"/>
        <w:ind w:left="1695"/>
        <w:rPr>
          <w:rFonts w:ascii="Times New Roman" w:hAnsi="Times New Roman" w:cs="Times New Roman"/>
        </w:rPr>
      </w:pPr>
      <w:r w:rsidRPr="00454FAC">
        <w:rPr>
          <w:rFonts w:ascii="Times New Roman" w:eastAsia="Times New Roman" w:hAnsi="Times New Roman" w:cs="Times New Roman"/>
        </w:rPr>
        <w:t xml:space="preserve"> </w:t>
      </w:r>
    </w:p>
    <w:p w:rsidR="00730063" w:rsidRPr="00454FAC" w:rsidRDefault="00730063" w:rsidP="00730063">
      <w:pPr>
        <w:spacing w:after="0"/>
        <w:ind w:left="1695"/>
        <w:rPr>
          <w:rFonts w:ascii="Times New Roman" w:hAnsi="Times New Roman" w:cs="Times New Roman"/>
        </w:rPr>
      </w:pPr>
      <w:r w:rsidRPr="00454FAC">
        <w:rPr>
          <w:rFonts w:ascii="Times New Roman" w:eastAsia="Times New Roman" w:hAnsi="Times New Roman" w:cs="Times New Roman"/>
        </w:rPr>
        <w:t xml:space="preserve">   </w:t>
      </w:r>
    </w:p>
    <w:p w:rsidR="00730063" w:rsidRPr="00454FAC" w:rsidRDefault="00730063" w:rsidP="00730063">
      <w:pPr>
        <w:tabs>
          <w:tab w:val="center" w:pos="3630"/>
          <w:tab w:val="center" w:pos="6016"/>
          <w:tab w:val="center" w:pos="8374"/>
        </w:tabs>
        <w:spacing w:after="3" w:line="265" w:lineRule="auto"/>
        <w:rPr>
          <w:rFonts w:ascii="Times New Roman" w:hAnsi="Times New Roman" w:cs="Times New Roman"/>
        </w:rPr>
      </w:pPr>
      <w:r w:rsidRPr="00454FAC">
        <w:rPr>
          <w:rFonts w:ascii="Times New Roman" w:hAnsi="Times New Roman" w:cs="Times New Roman"/>
        </w:rPr>
        <w:t xml:space="preserve">        </w:t>
      </w:r>
      <w:r w:rsidRPr="00454FAC">
        <w:rPr>
          <w:rFonts w:ascii="Times New Roman" w:eastAsia="Times New Roman" w:hAnsi="Times New Roman" w:cs="Times New Roman"/>
        </w:rPr>
        <w:t xml:space="preserve">Name: ……………………………………… </w:t>
      </w:r>
      <w:r w:rsidRPr="00454FAC">
        <w:rPr>
          <w:rFonts w:ascii="Times New Roman" w:eastAsia="Times New Roman" w:hAnsi="Times New Roman" w:cs="Times New Roman"/>
        </w:rPr>
        <w:tab/>
      </w:r>
      <w:r w:rsidRPr="00454FAC">
        <w:rPr>
          <w:rFonts w:ascii="Times New Roman" w:eastAsia="Times New Roman" w:hAnsi="Times New Roman" w:cs="Times New Roman"/>
        </w:rPr>
        <w:tab/>
        <w:t xml:space="preserve">Date: ………………………………... </w:t>
      </w:r>
    </w:p>
    <w:p w:rsidR="00730063" w:rsidRPr="00454FAC" w:rsidRDefault="00730063" w:rsidP="00730063">
      <w:pPr>
        <w:spacing w:after="0"/>
        <w:ind w:left="975"/>
        <w:rPr>
          <w:rFonts w:ascii="Times New Roman" w:hAnsi="Times New Roman" w:cs="Times New Roman"/>
        </w:rPr>
      </w:pPr>
      <w:r w:rsidRPr="00454FAC">
        <w:rPr>
          <w:rFonts w:ascii="Times New Roman" w:eastAsia="Times New Roman" w:hAnsi="Times New Roman" w:cs="Times New Roman"/>
        </w:rPr>
        <w:lastRenderedPageBreak/>
        <w:t xml:space="preserve"> </w:t>
      </w:r>
    </w:p>
    <w:p w:rsidR="00A63EE3" w:rsidRPr="002D1BB9" w:rsidRDefault="00DA0477" w:rsidP="00DA0477">
      <w:pPr>
        <w:pStyle w:val="Heading1"/>
        <w:rPr>
          <w:rFonts w:ascii="Times New Roman" w:hAnsi="Times New Roman" w:cs="Times New Roman"/>
          <w:b/>
          <w:bCs/>
          <w:color w:val="auto"/>
        </w:rPr>
      </w:pPr>
      <w:bookmarkStart w:id="27" w:name="_Toc124755085"/>
      <w:r>
        <w:rPr>
          <w:rFonts w:ascii="Times New Roman" w:hAnsi="Times New Roman" w:cs="Times New Roman"/>
          <w:b/>
          <w:bCs/>
          <w:color w:val="auto"/>
        </w:rPr>
        <w:t>6.</w:t>
      </w:r>
      <w:r w:rsidR="001D55F7">
        <w:rPr>
          <w:rFonts w:ascii="Times New Roman" w:hAnsi="Times New Roman" w:cs="Times New Roman"/>
          <w:b/>
          <w:bCs/>
          <w:color w:val="auto"/>
        </w:rPr>
        <w:t xml:space="preserve"> </w:t>
      </w:r>
      <w:bookmarkStart w:id="28" w:name="_Toc496774529"/>
      <w:bookmarkStart w:id="29" w:name="_Toc20827266"/>
      <w:bookmarkStart w:id="30" w:name="_Toc94169805"/>
      <w:bookmarkStart w:id="31" w:name="_Toc113878204"/>
      <w:r w:rsidR="00A63EE3" w:rsidRPr="002D1BB9">
        <w:rPr>
          <w:rFonts w:ascii="Times New Roman" w:hAnsi="Times New Roman" w:cs="Times New Roman"/>
          <w:b/>
          <w:bCs/>
          <w:color w:val="auto"/>
        </w:rPr>
        <w:t>Form: Bid Security (Bank Guarantee)</w:t>
      </w:r>
      <w:bookmarkEnd w:id="27"/>
      <w:bookmarkEnd w:id="28"/>
      <w:bookmarkEnd w:id="29"/>
      <w:bookmarkEnd w:id="30"/>
      <w:bookmarkEnd w:id="31"/>
    </w:p>
    <w:p w:rsidR="00A63EE3" w:rsidRPr="002D1BB9" w:rsidRDefault="00A63EE3" w:rsidP="00A63EE3">
      <w:pPr>
        <w:rPr>
          <w:rFonts w:ascii="Times New Roman" w:hAnsi="Times New Roman" w:cs="Times New Roman"/>
        </w:rPr>
      </w:pPr>
    </w:p>
    <w:p w:rsidR="00A63EE3" w:rsidRPr="002D1BB9" w:rsidRDefault="00A63EE3" w:rsidP="00A63EE3">
      <w:pPr>
        <w:rPr>
          <w:rFonts w:ascii="Times New Roman" w:hAnsi="Times New Roman" w:cs="Times New Roman"/>
          <w:sz w:val="24"/>
          <w:szCs w:val="24"/>
        </w:rPr>
      </w:pPr>
      <w:r w:rsidRPr="002D1BB9">
        <w:rPr>
          <w:rFonts w:ascii="Times New Roman" w:hAnsi="Times New Roman" w:cs="Times New Roman"/>
          <w:sz w:val="24"/>
          <w:szCs w:val="24"/>
        </w:rPr>
        <w:t>(Enclosed</w:t>
      </w:r>
      <w:r w:rsidRPr="002D1BB9">
        <w:rPr>
          <w:rFonts w:ascii="Times New Roman" w:hAnsi="Times New Roman" w:cs="Times New Roman"/>
          <w:i/>
          <w:iCs/>
          <w:sz w:val="24"/>
          <w:szCs w:val="24"/>
        </w:rPr>
        <w:t xml:space="preserve"> in envelope marked, “Envelope 1 – Qualification &amp; Experience –Technical Bid”</w:t>
      </w:r>
      <w:r w:rsidRPr="002D1BB9">
        <w:rPr>
          <w:rFonts w:ascii="Times New Roman" w:hAnsi="Times New Roman" w:cs="Times New Roman"/>
          <w:sz w:val="24"/>
          <w:szCs w:val="24"/>
        </w:rPr>
        <w:t>)</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Whereas, [name of Bidder] (hereinafter called “the Bidder”) has submitted his Bid dated …………….. [Date] for providing Services for [name of Contract] (hereinafter called “the Bid”).</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Know all people by these presents that We ………………………….[name of Agency] having our registered office at …………………………..[address] (hereinafter called “the Bank”) are bound unto ………………………[name of Employer] (hereinafter called “the Employer”) in the sum of Sri Lankan Rupees ……………[The Bidder should insert the amount of the Guarantee in words and figures] for which payment well and truly to be made to the said Employer, the Bank binds itself, its successors, and assigns by these presents.</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Sealed with the Common Seal of the said Bank this [day] day of [month], [year].</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The conditions of this obligation are:</w:t>
      </w:r>
    </w:p>
    <w:p w:rsidR="00A63EE3" w:rsidRPr="002D1BB9" w:rsidRDefault="00A63EE3" w:rsidP="00DE486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If, after Bid opening, the Bidder withdraws his Bid during the period of Bid validity specified in the Form of Bid; or</w:t>
      </w:r>
    </w:p>
    <w:p w:rsidR="00A63EE3" w:rsidRPr="002D1BB9" w:rsidRDefault="00A63EE3" w:rsidP="00DE486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If the Bidder having been notified of the acceptance of his Bid by the Employer during the period of Bid validity:</w:t>
      </w:r>
    </w:p>
    <w:p w:rsidR="00A63EE3" w:rsidRPr="002D1BB9" w:rsidRDefault="00A63EE3" w:rsidP="00DE486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fails or refuses to execute the Form of Agreement in accordance with the Instructions to Bidders, if required; or</w:t>
      </w:r>
    </w:p>
    <w:p w:rsidR="00A63EE3" w:rsidRPr="002D1BB9" w:rsidRDefault="00A63EE3" w:rsidP="00DE486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fails or refuses to furnish the Performance Security, in accordance with the Instruction to Bidders; or</w:t>
      </w:r>
    </w:p>
    <w:p w:rsidR="00A63EE3" w:rsidRPr="002D1BB9" w:rsidRDefault="00A63EE3" w:rsidP="00DE486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2D1BB9">
        <w:rPr>
          <w:rFonts w:ascii="Times New Roman" w:hAnsi="Times New Roman" w:cs="Times New Roman"/>
          <w:sz w:val="24"/>
          <w:szCs w:val="24"/>
        </w:rPr>
        <w:t>does</w:t>
      </w:r>
      <w:proofErr w:type="gramEnd"/>
      <w:r w:rsidRPr="002D1BB9">
        <w:rPr>
          <w:rFonts w:ascii="Times New Roman" w:hAnsi="Times New Roman" w:cs="Times New Roman"/>
          <w:sz w:val="24"/>
          <w:szCs w:val="24"/>
        </w:rPr>
        <w:t xml:space="preserve"> not accept the correction of the Bid Price.</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We undertake to pay to the Employer up to the above amount upon receipt of his first written demand, without the Employer’s having to substantiate his demand, provided that in his demand the Employer will note that the amount claimed by him/her is due to him/her owing to the occurrence of one or any of the three conditions, specifying the occurred condition or conditions.</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This Guarantee will remain in force up to and including the date [Usually 28 days after the end of the validity period of the Bid.]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Date…………………….. Signature of the Bank………………………</w:t>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tabs>
          <w:tab w:val="right" w:pos="9027"/>
        </w:tabs>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Witness………………….. Seal…………………………….</w:t>
      </w:r>
      <w:r w:rsidRPr="002D1BB9">
        <w:rPr>
          <w:rFonts w:ascii="Times New Roman" w:hAnsi="Times New Roman" w:cs="Times New Roman"/>
          <w:sz w:val="24"/>
          <w:szCs w:val="24"/>
        </w:rPr>
        <w:tab/>
      </w: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w:t>
      </w:r>
    </w:p>
    <w:p w:rsidR="00A63EE3" w:rsidRDefault="00A63EE3" w:rsidP="00A63EE3">
      <w:pPr>
        <w:autoSpaceDE w:val="0"/>
        <w:autoSpaceDN w:val="0"/>
        <w:adjustRightInd w:val="0"/>
        <w:spacing w:after="0" w:line="240" w:lineRule="auto"/>
        <w:jc w:val="both"/>
        <w:rPr>
          <w:rFonts w:ascii="Times New Roman" w:hAnsi="Times New Roman" w:cs="Times New Roman"/>
          <w:sz w:val="24"/>
          <w:szCs w:val="24"/>
        </w:rPr>
      </w:pPr>
      <w:r w:rsidRPr="002D1BB9">
        <w:rPr>
          <w:rFonts w:ascii="Times New Roman" w:hAnsi="Times New Roman" w:cs="Times New Roman"/>
          <w:sz w:val="24"/>
          <w:szCs w:val="24"/>
        </w:rPr>
        <w:t>[Signature, name, and address]</w:t>
      </w:r>
    </w:p>
    <w:p w:rsidR="00E94C3B" w:rsidRPr="002D1BB9" w:rsidRDefault="00E94C3B" w:rsidP="00A63EE3">
      <w:pPr>
        <w:autoSpaceDE w:val="0"/>
        <w:autoSpaceDN w:val="0"/>
        <w:adjustRightInd w:val="0"/>
        <w:spacing w:after="0" w:line="240" w:lineRule="auto"/>
        <w:jc w:val="both"/>
        <w:rPr>
          <w:rFonts w:ascii="Times New Roman" w:hAnsi="Times New Roman" w:cs="Times New Roman"/>
          <w:sz w:val="24"/>
          <w:szCs w:val="24"/>
        </w:rPr>
      </w:pPr>
    </w:p>
    <w:p w:rsidR="00A63EE3" w:rsidRPr="002D1BB9" w:rsidRDefault="00A63EE3" w:rsidP="00A63EE3">
      <w:pPr>
        <w:ind w:firstLine="720"/>
        <w:rPr>
          <w:rFonts w:ascii="Times New Roman" w:hAnsi="Times New Roman" w:cs="Times New Roman"/>
          <w:lang w:val="en-GB"/>
        </w:rPr>
      </w:pPr>
    </w:p>
    <w:p w:rsidR="00A63EE3" w:rsidRPr="002D1BB9" w:rsidRDefault="0046040E" w:rsidP="00DA0477">
      <w:pPr>
        <w:pStyle w:val="Heading1"/>
        <w:rPr>
          <w:rFonts w:ascii="Times New Roman" w:hAnsi="Times New Roman" w:cs="Times New Roman"/>
          <w:b/>
          <w:bCs/>
          <w:color w:val="auto"/>
        </w:rPr>
      </w:pPr>
      <w:bookmarkStart w:id="32" w:name="_Toc124755086"/>
      <w:r>
        <w:rPr>
          <w:rFonts w:ascii="Times New Roman" w:hAnsi="Times New Roman" w:cs="Times New Roman"/>
          <w:b/>
          <w:bCs/>
          <w:color w:val="auto"/>
        </w:rPr>
        <w:lastRenderedPageBreak/>
        <w:t>7</w:t>
      </w:r>
      <w:r w:rsidR="00DA0477">
        <w:rPr>
          <w:rFonts w:ascii="Times New Roman" w:hAnsi="Times New Roman" w:cs="Times New Roman"/>
          <w:b/>
          <w:bCs/>
          <w:color w:val="auto"/>
        </w:rPr>
        <w:t>.</w:t>
      </w:r>
      <w:r w:rsidR="00C2713E">
        <w:rPr>
          <w:rFonts w:ascii="Times New Roman" w:hAnsi="Times New Roman" w:cs="Times New Roman"/>
          <w:b/>
          <w:bCs/>
          <w:color w:val="auto"/>
        </w:rPr>
        <w:t xml:space="preserve"> </w:t>
      </w:r>
      <w:bookmarkStart w:id="33" w:name="_Toc17807098"/>
      <w:bookmarkStart w:id="34" w:name="_Toc20827270"/>
      <w:bookmarkStart w:id="35" w:name="_Toc94169807"/>
      <w:bookmarkStart w:id="36" w:name="_Toc113878206"/>
      <w:r w:rsidR="00A63EE3" w:rsidRPr="002D1BB9">
        <w:rPr>
          <w:rFonts w:ascii="Times New Roman" w:hAnsi="Times New Roman" w:cs="Times New Roman"/>
          <w:b/>
          <w:bCs/>
          <w:color w:val="auto"/>
        </w:rPr>
        <w:t>Letter of Acceptance</w:t>
      </w:r>
      <w:bookmarkEnd w:id="32"/>
      <w:bookmarkEnd w:id="33"/>
      <w:bookmarkEnd w:id="34"/>
      <w:bookmarkEnd w:id="35"/>
      <w:bookmarkEnd w:id="36"/>
    </w:p>
    <w:p w:rsidR="00A63EE3" w:rsidRPr="002D1BB9" w:rsidRDefault="00A63EE3" w:rsidP="00A63EE3">
      <w:pPr>
        <w:rPr>
          <w:rFonts w:ascii="Times New Roman" w:hAnsi="Times New Roman" w:cs="Times New Roman"/>
          <w:lang w:val="en-GB"/>
        </w:rPr>
      </w:pPr>
    </w:p>
    <w:p w:rsidR="00A63EE3" w:rsidRPr="002D1BB9" w:rsidRDefault="00A63EE3" w:rsidP="00A63EE3">
      <w:pPr>
        <w:rPr>
          <w:rFonts w:ascii="Times New Roman" w:hAnsi="Times New Roman" w:cs="Times New Roman"/>
          <w:sz w:val="24"/>
          <w:szCs w:val="24"/>
          <w:lang w:val="en-GB"/>
        </w:rPr>
      </w:pPr>
      <w:r w:rsidRPr="002D1BB9">
        <w:rPr>
          <w:rFonts w:ascii="Times New Roman" w:hAnsi="Times New Roman" w:cs="Times New Roman"/>
          <w:sz w:val="24"/>
          <w:szCs w:val="24"/>
          <w:lang w:val="en-GB"/>
        </w:rPr>
        <w:t>[Address]</w:t>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r w:rsidRPr="002D1BB9">
        <w:rPr>
          <w:rFonts w:ascii="Times New Roman" w:hAnsi="Times New Roman" w:cs="Times New Roman"/>
          <w:sz w:val="24"/>
          <w:szCs w:val="24"/>
          <w:lang w:val="en-GB"/>
        </w:rPr>
        <w:tab/>
      </w:r>
    </w:p>
    <w:p w:rsidR="00A63EE3" w:rsidRPr="002D1BB9" w:rsidRDefault="00A63EE3" w:rsidP="00A63EE3">
      <w:pPr>
        <w:tabs>
          <w:tab w:val="left" w:pos="1041"/>
        </w:tabs>
        <w:rPr>
          <w:rFonts w:ascii="Times New Roman" w:hAnsi="Times New Roman" w:cs="Times New Roman"/>
          <w:sz w:val="24"/>
          <w:szCs w:val="24"/>
          <w:lang w:val="en-GB"/>
        </w:rPr>
      </w:pPr>
      <w:r w:rsidRPr="002D1BB9">
        <w:rPr>
          <w:rFonts w:ascii="Times New Roman" w:hAnsi="Times New Roman" w:cs="Times New Roman"/>
          <w:sz w:val="24"/>
          <w:szCs w:val="24"/>
          <w:lang w:val="en-GB"/>
        </w:rPr>
        <w:t>[Date]</w:t>
      </w:r>
      <w:r w:rsidRPr="002D1BB9">
        <w:rPr>
          <w:rFonts w:ascii="Times New Roman" w:hAnsi="Times New Roman" w:cs="Times New Roman"/>
          <w:sz w:val="24"/>
          <w:szCs w:val="24"/>
          <w:lang w:val="en-GB"/>
        </w:rPr>
        <w:tab/>
      </w:r>
    </w:p>
    <w:p w:rsidR="00A63EE3" w:rsidRPr="002D1BB9" w:rsidRDefault="00A63EE3" w:rsidP="00A63EE3">
      <w:pPr>
        <w:rPr>
          <w:rFonts w:ascii="Times New Roman" w:hAnsi="Times New Roman" w:cs="Times New Roman"/>
          <w:sz w:val="24"/>
          <w:szCs w:val="24"/>
        </w:rPr>
      </w:pPr>
      <w:r w:rsidRPr="002D1BB9">
        <w:rPr>
          <w:rFonts w:ascii="Times New Roman" w:hAnsi="Times New Roman" w:cs="Times New Roman"/>
          <w:sz w:val="24"/>
          <w:szCs w:val="24"/>
        </w:rPr>
        <w:t>Dear Sir,</w:t>
      </w:r>
    </w:p>
    <w:p w:rsidR="00A63EE3" w:rsidRPr="002D1BB9" w:rsidRDefault="00A63EE3" w:rsidP="00A63EE3">
      <w:pPr>
        <w:rPr>
          <w:rFonts w:ascii="Times New Roman" w:hAnsi="Times New Roman" w:cs="Times New Roman"/>
          <w:sz w:val="24"/>
          <w:szCs w:val="24"/>
          <w:u w:val="double"/>
        </w:rPr>
      </w:pPr>
      <w:r w:rsidRPr="002D1BB9">
        <w:rPr>
          <w:rFonts w:ascii="Times New Roman" w:hAnsi="Times New Roman" w:cs="Times New Roman"/>
          <w:sz w:val="24"/>
          <w:szCs w:val="24"/>
          <w:u w:val="double"/>
        </w:rPr>
        <w:t xml:space="preserve"> </w:t>
      </w:r>
    </w:p>
    <w:p w:rsidR="00A63EE3" w:rsidRPr="00C2713E" w:rsidRDefault="00A63EE3" w:rsidP="00A63EE3">
      <w:pPr>
        <w:rPr>
          <w:rFonts w:ascii="Times New Roman" w:hAnsi="Times New Roman" w:cs="Times New Roman"/>
          <w:b/>
          <w:bCs/>
          <w:sz w:val="24"/>
          <w:szCs w:val="24"/>
        </w:rPr>
      </w:pPr>
      <w:r w:rsidRPr="00C2713E">
        <w:rPr>
          <w:rFonts w:ascii="Times New Roman" w:hAnsi="Times New Roman" w:cs="Times New Roman"/>
          <w:b/>
          <w:bCs/>
          <w:iCs/>
          <w:color w:val="000000"/>
          <w:sz w:val="24"/>
          <w:szCs w:val="24"/>
        </w:rPr>
        <w:t>LETTER OF ACCEPTANCE</w:t>
      </w:r>
    </w:p>
    <w:p w:rsidR="00A63EE3" w:rsidRPr="002D1BB9" w:rsidRDefault="00A63EE3" w:rsidP="00A63EE3">
      <w:pPr>
        <w:tabs>
          <w:tab w:val="left" w:pos="0"/>
          <w:tab w:val="left" w:pos="9000"/>
        </w:tabs>
        <w:jc w:val="both"/>
        <w:rPr>
          <w:rFonts w:ascii="Times New Roman" w:hAnsi="Times New Roman" w:cs="Times New Roman"/>
          <w:color w:val="000000"/>
          <w:sz w:val="24"/>
          <w:szCs w:val="24"/>
        </w:rPr>
      </w:pPr>
      <w:r w:rsidRPr="002D1BB9">
        <w:rPr>
          <w:rFonts w:ascii="Times New Roman" w:hAnsi="Times New Roman" w:cs="Times New Roman"/>
          <w:color w:val="000000"/>
          <w:sz w:val="24"/>
          <w:szCs w:val="24"/>
        </w:rPr>
        <w:t xml:space="preserve">I am pleased to inform you that the Department Procurement Committee of the Civil Aviation Authority of Sri Lanka has decided to award the contract for </w:t>
      </w:r>
      <w:r w:rsidRPr="002D1BB9">
        <w:rPr>
          <w:rFonts w:ascii="Times New Roman" w:hAnsi="Times New Roman" w:cs="Times New Roman"/>
          <w:sz w:val="24"/>
          <w:szCs w:val="24"/>
        </w:rPr>
        <w:t>………………………………………… to …………………… after the evaluating the bid dated …………………….that has b</w:t>
      </w:r>
      <w:r w:rsidR="00DA0477">
        <w:rPr>
          <w:rFonts w:ascii="Times New Roman" w:hAnsi="Times New Roman" w:cs="Times New Roman"/>
          <w:sz w:val="24"/>
          <w:szCs w:val="24"/>
        </w:rPr>
        <w:t xml:space="preserve">een submitted by the ………………….. </w:t>
      </w:r>
      <w:r w:rsidRPr="002D1BB9">
        <w:rPr>
          <w:rFonts w:ascii="Times New Roman" w:hAnsi="Times New Roman" w:cs="Times New Roman"/>
          <w:sz w:val="24"/>
          <w:szCs w:val="24"/>
        </w:rPr>
        <w:t xml:space="preserve"> ………………………………………………….. </w:t>
      </w:r>
      <w:r w:rsidR="00DA0477">
        <w:rPr>
          <w:rFonts w:ascii="Times New Roman" w:hAnsi="Times New Roman" w:cs="Times New Roman"/>
          <w:sz w:val="24"/>
          <w:szCs w:val="24"/>
        </w:rPr>
        <w:t>.</w:t>
      </w:r>
    </w:p>
    <w:p w:rsidR="00A63EE3" w:rsidRPr="002D1BB9" w:rsidRDefault="00A63EE3" w:rsidP="00A63EE3">
      <w:pPr>
        <w:tabs>
          <w:tab w:val="left" w:pos="9000"/>
        </w:tabs>
        <w:jc w:val="both"/>
        <w:rPr>
          <w:rFonts w:ascii="Times New Roman" w:hAnsi="Times New Roman" w:cs="Times New Roman"/>
          <w:color w:val="000000"/>
          <w:sz w:val="24"/>
          <w:szCs w:val="24"/>
        </w:rPr>
      </w:pPr>
    </w:p>
    <w:p w:rsidR="00A63EE3" w:rsidRPr="002D1BB9" w:rsidRDefault="00A63EE3" w:rsidP="00A63EE3">
      <w:pPr>
        <w:tabs>
          <w:tab w:val="left" w:pos="9000"/>
        </w:tabs>
        <w:jc w:val="both"/>
        <w:rPr>
          <w:rFonts w:ascii="Times New Roman" w:hAnsi="Times New Roman" w:cs="Times New Roman"/>
          <w:color w:val="000000"/>
          <w:sz w:val="24"/>
          <w:szCs w:val="24"/>
        </w:rPr>
      </w:pPr>
      <w:r w:rsidRPr="002D1BB9">
        <w:rPr>
          <w:rFonts w:ascii="Times New Roman" w:hAnsi="Times New Roman" w:cs="Times New Roman"/>
          <w:color w:val="000000"/>
          <w:sz w:val="24"/>
          <w:szCs w:val="24"/>
        </w:rPr>
        <w:t>Accordingly …………………………………… is hereby instructed to</w:t>
      </w:r>
      <w:r w:rsidR="00035340">
        <w:rPr>
          <w:rFonts w:ascii="Times New Roman" w:hAnsi="Times New Roman" w:cs="Times New Roman"/>
          <w:color w:val="000000"/>
          <w:sz w:val="24"/>
          <w:szCs w:val="24"/>
        </w:rPr>
        <w:t xml:space="preserve"> commence execution of the service</w:t>
      </w:r>
      <w:r w:rsidRPr="002D1BB9">
        <w:rPr>
          <w:rFonts w:ascii="Times New Roman" w:hAnsi="Times New Roman" w:cs="Times New Roman"/>
          <w:color w:val="000000"/>
          <w:sz w:val="24"/>
          <w:szCs w:val="24"/>
        </w:rPr>
        <w:t xml:space="preserve"> specified in the bid document in accordance with the Contract Agreement which is to be entered between CAASL and …………………………………...</w:t>
      </w:r>
    </w:p>
    <w:p w:rsidR="00AC589A" w:rsidRDefault="00AC589A" w:rsidP="00A63EE3">
      <w:pPr>
        <w:tabs>
          <w:tab w:val="left" w:pos="-270"/>
        </w:tabs>
        <w:ind w:hanging="270"/>
        <w:jc w:val="both"/>
        <w:rPr>
          <w:rFonts w:ascii="Times New Roman" w:hAnsi="Times New Roman" w:cs="Times New Roman"/>
          <w:sz w:val="24"/>
          <w:szCs w:val="24"/>
        </w:rPr>
      </w:pPr>
    </w:p>
    <w:p w:rsidR="00A63EE3" w:rsidRPr="002D1BB9" w:rsidRDefault="00A63EE3" w:rsidP="00A63EE3">
      <w:pPr>
        <w:tabs>
          <w:tab w:val="left" w:pos="-270"/>
        </w:tabs>
        <w:ind w:hanging="270"/>
        <w:jc w:val="both"/>
        <w:rPr>
          <w:rFonts w:ascii="Times New Roman" w:hAnsi="Times New Roman" w:cs="Times New Roman"/>
          <w:sz w:val="24"/>
          <w:szCs w:val="24"/>
        </w:rPr>
      </w:pPr>
      <w:r w:rsidRPr="002D1BB9">
        <w:rPr>
          <w:rFonts w:ascii="Times New Roman" w:hAnsi="Times New Roman" w:cs="Times New Roman"/>
          <w:sz w:val="24"/>
          <w:szCs w:val="24"/>
        </w:rPr>
        <w:tab/>
        <w:t xml:space="preserve">Please acknowledge the receipt of this Letter of Acceptance by signing and returning same to us duplicate copy of this letter within seven days of receipt. </w:t>
      </w:r>
    </w:p>
    <w:p w:rsidR="00A63EE3" w:rsidRPr="002D1BB9" w:rsidRDefault="00A63EE3" w:rsidP="00A63EE3">
      <w:pPr>
        <w:tabs>
          <w:tab w:val="left" w:pos="-270"/>
        </w:tabs>
        <w:ind w:hanging="270"/>
        <w:jc w:val="both"/>
        <w:rPr>
          <w:rFonts w:ascii="Times New Roman" w:hAnsi="Times New Roman" w:cs="Times New Roman"/>
          <w:sz w:val="24"/>
          <w:szCs w:val="24"/>
        </w:rPr>
      </w:pPr>
    </w:p>
    <w:p w:rsidR="00A63EE3" w:rsidRPr="002D1BB9" w:rsidRDefault="00A63EE3" w:rsidP="00A63EE3">
      <w:pPr>
        <w:tabs>
          <w:tab w:val="left" w:pos="-270"/>
        </w:tabs>
        <w:ind w:hanging="270"/>
        <w:jc w:val="both"/>
        <w:rPr>
          <w:rFonts w:ascii="Times New Roman" w:hAnsi="Times New Roman" w:cs="Times New Roman"/>
          <w:sz w:val="24"/>
          <w:szCs w:val="24"/>
        </w:rPr>
      </w:pPr>
      <w:r w:rsidRPr="002D1BB9">
        <w:rPr>
          <w:rFonts w:ascii="Times New Roman" w:hAnsi="Times New Roman" w:cs="Times New Roman"/>
          <w:sz w:val="24"/>
          <w:szCs w:val="24"/>
        </w:rPr>
        <w:tab/>
        <w:t xml:space="preserve">Yours Faithfully, </w:t>
      </w:r>
    </w:p>
    <w:p w:rsidR="00A63EE3" w:rsidRPr="002D1BB9" w:rsidRDefault="00A63EE3" w:rsidP="00A63EE3">
      <w:pPr>
        <w:spacing w:after="0" w:line="240" w:lineRule="auto"/>
        <w:rPr>
          <w:rFonts w:ascii="Times New Roman" w:hAnsi="Times New Roman" w:cs="Times New Roman"/>
          <w:sz w:val="24"/>
          <w:szCs w:val="24"/>
        </w:rPr>
      </w:pPr>
    </w:p>
    <w:p w:rsidR="00A63EE3" w:rsidRPr="002D1BB9" w:rsidRDefault="00A63EE3" w:rsidP="00A63EE3">
      <w:pPr>
        <w:spacing w:after="0" w:line="240" w:lineRule="auto"/>
        <w:rPr>
          <w:rFonts w:ascii="Times New Roman" w:hAnsi="Times New Roman" w:cs="Times New Roman"/>
          <w:sz w:val="24"/>
          <w:szCs w:val="24"/>
        </w:rPr>
      </w:pPr>
      <w:r w:rsidRPr="002D1BB9">
        <w:rPr>
          <w:rFonts w:ascii="Times New Roman" w:hAnsi="Times New Roman" w:cs="Times New Roman"/>
          <w:sz w:val="24"/>
          <w:szCs w:val="24"/>
        </w:rPr>
        <w:t>Director General of Civil Aviation and</w:t>
      </w:r>
    </w:p>
    <w:p w:rsidR="00A63EE3" w:rsidRPr="002D1BB9" w:rsidRDefault="00A63EE3" w:rsidP="00A63EE3">
      <w:pPr>
        <w:spacing w:after="0" w:line="240" w:lineRule="auto"/>
        <w:rPr>
          <w:rFonts w:ascii="Times New Roman" w:hAnsi="Times New Roman" w:cs="Times New Roman"/>
          <w:sz w:val="24"/>
          <w:szCs w:val="24"/>
        </w:rPr>
      </w:pPr>
      <w:r w:rsidRPr="002D1BB9">
        <w:rPr>
          <w:rFonts w:ascii="Times New Roman" w:hAnsi="Times New Roman" w:cs="Times New Roman"/>
          <w:sz w:val="24"/>
          <w:szCs w:val="24"/>
        </w:rPr>
        <w:t>Chief Executive Officer</w:t>
      </w:r>
    </w:p>
    <w:p w:rsidR="00A63EE3" w:rsidRPr="002D1BB9" w:rsidRDefault="00A63EE3" w:rsidP="00A63EE3">
      <w:pPr>
        <w:rPr>
          <w:rFonts w:ascii="Times New Roman" w:hAnsi="Times New Roman" w:cs="Times New Roman"/>
          <w:sz w:val="24"/>
          <w:szCs w:val="24"/>
        </w:rPr>
      </w:pPr>
    </w:p>
    <w:p w:rsidR="00A63EE3" w:rsidRPr="002D1BB9" w:rsidRDefault="00A63EE3" w:rsidP="00A63EE3">
      <w:pPr>
        <w:rPr>
          <w:rFonts w:ascii="Times New Roman" w:hAnsi="Times New Roman" w:cs="Times New Roman"/>
          <w:b/>
          <w:sz w:val="24"/>
          <w:szCs w:val="24"/>
        </w:rPr>
      </w:pPr>
    </w:p>
    <w:p w:rsidR="00A63EE3" w:rsidRPr="002D1BB9" w:rsidRDefault="00A63EE3" w:rsidP="00A63EE3">
      <w:pPr>
        <w:tabs>
          <w:tab w:val="left" w:pos="980"/>
        </w:tabs>
        <w:rPr>
          <w:rFonts w:ascii="Times New Roman" w:hAnsi="Times New Roman" w:cs="Times New Roman"/>
          <w:sz w:val="24"/>
          <w:szCs w:val="24"/>
        </w:rPr>
      </w:pPr>
      <w:r w:rsidRPr="002D1BB9">
        <w:rPr>
          <w:rFonts w:ascii="Times New Roman" w:hAnsi="Times New Roman" w:cs="Times New Roman"/>
          <w:sz w:val="24"/>
          <w:szCs w:val="24"/>
        </w:rPr>
        <w:tab/>
      </w:r>
    </w:p>
    <w:p w:rsidR="00A63EE3" w:rsidRPr="002D1BB9" w:rsidRDefault="00A63EE3" w:rsidP="00A63EE3">
      <w:pPr>
        <w:spacing w:after="0"/>
        <w:rPr>
          <w:rFonts w:ascii="Times New Roman" w:hAnsi="Times New Roman" w:cs="Times New Roman"/>
          <w:color w:val="000000" w:themeColor="text1"/>
          <w:sz w:val="24"/>
          <w:szCs w:val="24"/>
        </w:rPr>
      </w:pPr>
    </w:p>
    <w:p w:rsidR="00A63EE3" w:rsidRPr="002D1BB9" w:rsidRDefault="00A63EE3" w:rsidP="00A63EE3">
      <w:pPr>
        <w:spacing w:after="0"/>
        <w:rPr>
          <w:rFonts w:ascii="Times New Roman" w:hAnsi="Times New Roman" w:cs="Times New Roman"/>
          <w:color w:val="000000" w:themeColor="text1"/>
          <w:sz w:val="24"/>
          <w:szCs w:val="24"/>
        </w:rPr>
      </w:pPr>
    </w:p>
    <w:p w:rsidR="00A63EE3" w:rsidRPr="002D1BB9" w:rsidRDefault="00A63EE3" w:rsidP="00A63EE3">
      <w:pPr>
        <w:spacing w:after="0"/>
        <w:rPr>
          <w:rFonts w:ascii="Times New Roman" w:hAnsi="Times New Roman" w:cs="Times New Roman"/>
          <w:color w:val="000000" w:themeColor="text1"/>
          <w:sz w:val="24"/>
          <w:szCs w:val="24"/>
        </w:rPr>
      </w:pPr>
    </w:p>
    <w:p w:rsidR="00A63EE3" w:rsidRPr="002D1BB9" w:rsidRDefault="00A63EE3" w:rsidP="00A63EE3">
      <w:pPr>
        <w:spacing w:after="0"/>
        <w:rPr>
          <w:rFonts w:ascii="Times New Roman" w:hAnsi="Times New Roman" w:cs="Times New Roman"/>
          <w:color w:val="000000" w:themeColor="text1"/>
          <w:sz w:val="24"/>
          <w:szCs w:val="24"/>
        </w:rPr>
      </w:pPr>
    </w:p>
    <w:p w:rsidR="00A63EE3" w:rsidRPr="002D1BB9" w:rsidRDefault="00A63EE3" w:rsidP="00A63EE3">
      <w:pPr>
        <w:spacing w:after="0"/>
        <w:rPr>
          <w:rFonts w:ascii="Times New Roman" w:hAnsi="Times New Roman" w:cs="Times New Roman"/>
          <w:color w:val="000000" w:themeColor="text1"/>
          <w:sz w:val="24"/>
          <w:szCs w:val="24"/>
        </w:rPr>
      </w:pPr>
    </w:p>
    <w:sectPr w:rsidR="00A63EE3" w:rsidRPr="002D1BB9" w:rsidSect="0017435E">
      <w:footerReference w:type="default" r:id="rId9"/>
      <w:pgSz w:w="12240" w:h="15840" w:code="1"/>
      <w:pgMar w:top="1166" w:right="864" w:bottom="28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38" w:rsidRDefault="00621738" w:rsidP="00405D20">
      <w:pPr>
        <w:spacing w:after="0" w:line="240" w:lineRule="auto"/>
      </w:pPr>
      <w:r>
        <w:separator/>
      </w:r>
    </w:p>
  </w:endnote>
  <w:endnote w:type="continuationSeparator" w:id="0">
    <w:p w:rsidR="00621738" w:rsidRDefault="00621738" w:rsidP="0040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MT">
    <w:altName w:val="Times New Roman"/>
    <w:panose1 w:val="00000000000000000000"/>
    <w:charset w:val="00"/>
    <w:family w:val="roman"/>
    <w:notTrueType/>
    <w:pitch w:val="default"/>
  </w:font>
  <w:font w:name="Latha">
    <w:panose1 w:val="02000400000000000000"/>
    <w:charset w:val="01"/>
    <w:family w:val="roman"/>
    <w:notTrueType/>
    <w:pitch w:val="variable"/>
    <w:sig w:usb0="00040000" w:usb1="00000000" w:usb2="00000000" w:usb3="00000000" w:csb0="00000000"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051703"/>
      <w:docPartObj>
        <w:docPartGallery w:val="Page Numbers (Bottom of Page)"/>
        <w:docPartUnique/>
      </w:docPartObj>
    </w:sdtPr>
    <w:sdtEndPr>
      <w:rPr>
        <w:noProof/>
      </w:rPr>
    </w:sdtEndPr>
    <w:sdtContent>
      <w:p w:rsidR="00E25235" w:rsidRDefault="00E25235">
        <w:pPr>
          <w:pStyle w:val="Footer"/>
          <w:jc w:val="right"/>
        </w:pPr>
        <w:r>
          <w:fldChar w:fldCharType="begin"/>
        </w:r>
        <w:r>
          <w:instrText xml:space="preserve"> PAGE   \* MERGEFORMAT </w:instrText>
        </w:r>
        <w:r>
          <w:fldChar w:fldCharType="separate"/>
        </w:r>
        <w:r w:rsidR="008C1937">
          <w:rPr>
            <w:noProof/>
          </w:rPr>
          <w:t>8</w:t>
        </w:r>
        <w:r>
          <w:rPr>
            <w:noProof/>
          </w:rPr>
          <w:fldChar w:fldCharType="end"/>
        </w:r>
      </w:p>
    </w:sdtContent>
  </w:sdt>
  <w:p w:rsidR="00E25235" w:rsidRDefault="00E25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38" w:rsidRDefault="00621738" w:rsidP="00405D20">
      <w:pPr>
        <w:spacing w:after="0" w:line="240" w:lineRule="auto"/>
      </w:pPr>
      <w:r>
        <w:separator/>
      </w:r>
    </w:p>
  </w:footnote>
  <w:footnote w:type="continuationSeparator" w:id="0">
    <w:p w:rsidR="00621738" w:rsidRDefault="00621738" w:rsidP="00405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ECD"/>
    <w:multiLevelType w:val="hybridMultilevel"/>
    <w:tmpl w:val="AA82C9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933524"/>
    <w:multiLevelType w:val="hybridMultilevel"/>
    <w:tmpl w:val="D68AF390"/>
    <w:lvl w:ilvl="0" w:tplc="97587032">
      <w:start w:val="1"/>
      <w:numFmt w:val="decimal"/>
      <w:lvlText w:val="%1."/>
      <w:lvlJc w:val="left"/>
      <w:pPr>
        <w:ind w:left="3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92ADDC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186961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A90273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1B0055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D2A6F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EE618C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94EAA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5DAC33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18E07528"/>
    <w:multiLevelType w:val="hybridMultilevel"/>
    <w:tmpl w:val="A49217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A85258"/>
    <w:multiLevelType w:val="hybridMultilevel"/>
    <w:tmpl w:val="98BABCF6"/>
    <w:lvl w:ilvl="0" w:tplc="F208BE66">
      <w:start w:val="1"/>
      <w:numFmt w:val="decimal"/>
      <w:lvlText w:val="%1."/>
      <w:lvlJc w:val="right"/>
      <w:pPr>
        <w:ind w:left="720" w:hanging="360"/>
      </w:pPr>
      <w:rPr>
        <w:rFonts w:hint="default"/>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758CF"/>
    <w:multiLevelType w:val="hybridMultilevel"/>
    <w:tmpl w:val="DB5882F8"/>
    <w:lvl w:ilvl="0" w:tplc="5FA0DBA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2AE002C2"/>
    <w:multiLevelType w:val="hybridMultilevel"/>
    <w:tmpl w:val="22F69D0E"/>
    <w:lvl w:ilvl="0" w:tplc="C6CC07D0">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nsid w:val="362B45D7"/>
    <w:multiLevelType w:val="multilevel"/>
    <w:tmpl w:val="907445D2"/>
    <w:lvl w:ilvl="0">
      <w:start w:val="1"/>
      <w:numFmt w:val="decimal"/>
      <w:lvlText w:val="%1."/>
      <w:lvlJc w:val="right"/>
      <w:pPr>
        <w:ind w:left="720" w:hanging="360"/>
      </w:pPr>
      <w:rPr>
        <w:rFonts w:asciiTheme="minorHAnsi" w:eastAsiaTheme="minorHAnsi" w:hAnsiTheme="minorHAnsi" w:cstheme="minorBidi"/>
        <w:caps w:val="0"/>
        <w:small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482F38"/>
    <w:multiLevelType w:val="multilevel"/>
    <w:tmpl w:val="7FA679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2C131AA"/>
    <w:multiLevelType w:val="hybridMultilevel"/>
    <w:tmpl w:val="D7D2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04EEB"/>
    <w:multiLevelType w:val="hybridMultilevel"/>
    <w:tmpl w:val="A5A2E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E42F6C"/>
    <w:multiLevelType w:val="hybridMultilevel"/>
    <w:tmpl w:val="D292D73E"/>
    <w:lvl w:ilvl="0" w:tplc="B9C66F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6910EC3"/>
    <w:multiLevelType w:val="multilevel"/>
    <w:tmpl w:val="E5207A3E"/>
    <w:lvl w:ilvl="0">
      <w:start w:val="2"/>
      <w:numFmt w:val="decimal"/>
      <w:lvlText w:val="%1"/>
      <w:lvlJc w:val="left"/>
      <w:pPr>
        <w:ind w:left="360" w:hanging="360"/>
      </w:pPr>
      <w:rPr>
        <w:rFonts w:ascii="Times New Roman" w:eastAsia="Times New Roman" w:hAnsi="Times New Roman" w:cs="Times New Roman" w:hint="default"/>
        <w:b/>
        <w:sz w:val="23"/>
      </w:rPr>
    </w:lvl>
    <w:lvl w:ilvl="1">
      <w:start w:val="2"/>
      <w:numFmt w:val="decimal"/>
      <w:lvlText w:val="%1.%2"/>
      <w:lvlJc w:val="left"/>
      <w:pPr>
        <w:ind w:left="360" w:hanging="360"/>
      </w:pPr>
      <w:rPr>
        <w:rFonts w:ascii="Times New Roman" w:eastAsia="Times New Roman" w:hAnsi="Times New Roman" w:cs="Times New Roman" w:hint="default"/>
        <w:b/>
        <w:sz w:val="23"/>
      </w:rPr>
    </w:lvl>
    <w:lvl w:ilvl="2">
      <w:start w:val="1"/>
      <w:numFmt w:val="decimal"/>
      <w:lvlText w:val="%1.%2.%3"/>
      <w:lvlJc w:val="left"/>
      <w:pPr>
        <w:ind w:left="720" w:hanging="720"/>
      </w:pPr>
      <w:rPr>
        <w:rFonts w:ascii="Times New Roman" w:eastAsia="Times New Roman" w:hAnsi="Times New Roman" w:cs="Times New Roman" w:hint="default"/>
        <w:b/>
        <w:sz w:val="23"/>
      </w:rPr>
    </w:lvl>
    <w:lvl w:ilvl="3">
      <w:start w:val="1"/>
      <w:numFmt w:val="decimal"/>
      <w:lvlText w:val="%1.%2.%3.%4"/>
      <w:lvlJc w:val="left"/>
      <w:pPr>
        <w:ind w:left="720" w:hanging="720"/>
      </w:pPr>
      <w:rPr>
        <w:rFonts w:ascii="Times New Roman" w:eastAsia="Times New Roman" w:hAnsi="Times New Roman" w:cs="Times New Roman" w:hint="default"/>
        <w:b/>
        <w:sz w:val="23"/>
      </w:rPr>
    </w:lvl>
    <w:lvl w:ilvl="4">
      <w:start w:val="1"/>
      <w:numFmt w:val="decimal"/>
      <w:lvlText w:val="%1.%2.%3.%4.%5"/>
      <w:lvlJc w:val="left"/>
      <w:pPr>
        <w:ind w:left="1080" w:hanging="1080"/>
      </w:pPr>
      <w:rPr>
        <w:rFonts w:ascii="Times New Roman" w:eastAsia="Times New Roman" w:hAnsi="Times New Roman" w:cs="Times New Roman" w:hint="default"/>
        <w:b/>
        <w:sz w:val="23"/>
      </w:rPr>
    </w:lvl>
    <w:lvl w:ilvl="5">
      <w:start w:val="1"/>
      <w:numFmt w:val="decimal"/>
      <w:lvlText w:val="%1.%2.%3.%4.%5.%6"/>
      <w:lvlJc w:val="left"/>
      <w:pPr>
        <w:ind w:left="1080" w:hanging="1080"/>
      </w:pPr>
      <w:rPr>
        <w:rFonts w:ascii="Times New Roman" w:eastAsia="Times New Roman" w:hAnsi="Times New Roman" w:cs="Times New Roman" w:hint="default"/>
        <w:b/>
        <w:sz w:val="23"/>
      </w:rPr>
    </w:lvl>
    <w:lvl w:ilvl="6">
      <w:start w:val="1"/>
      <w:numFmt w:val="decimal"/>
      <w:lvlText w:val="%1.%2.%3.%4.%5.%6.%7"/>
      <w:lvlJc w:val="left"/>
      <w:pPr>
        <w:ind w:left="1440" w:hanging="1440"/>
      </w:pPr>
      <w:rPr>
        <w:rFonts w:ascii="Times New Roman" w:eastAsia="Times New Roman" w:hAnsi="Times New Roman" w:cs="Times New Roman" w:hint="default"/>
        <w:b/>
        <w:sz w:val="23"/>
      </w:rPr>
    </w:lvl>
    <w:lvl w:ilvl="7">
      <w:start w:val="1"/>
      <w:numFmt w:val="decimal"/>
      <w:lvlText w:val="%1.%2.%3.%4.%5.%6.%7.%8"/>
      <w:lvlJc w:val="left"/>
      <w:pPr>
        <w:ind w:left="1440" w:hanging="1440"/>
      </w:pPr>
      <w:rPr>
        <w:rFonts w:ascii="Times New Roman" w:eastAsia="Times New Roman" w:hAnsi="Times New Roman" w:cs="Times New Roman" w:hint="default"/>
        <w:b/>
        <w:sz w:val="23"/>
      </w:rPr>
    </w:lvl>
    <w:lvl w:ilvl="8">
      <w:start w:val="1"/>
      <w:numFmt w:val="decimal"/>
      <w:lvlText w:val="%1.%2.%3.%4.%5.%6.%7.%8.%9"/>
      <w:lvlJc w:val="left"/>
      <w:pPr>
        <w:ind w:left="1440" w:hanging="1440"/>
      </w:pPr>
      <w:rPr>
        <w:rFonts w:ascii="Times New Roman" w:eastAsia="Times New Roman" w:hAnsi="Times New Roman" w:cs="Times New Roman" w:hint="default"/>
        <w:b/>
        <w:sz w:val="23"/>
      </w:rPr>
    </w:lvl>
  </w:abstractNum>
  <w:abstractNum w:abstractNumId="12">
    <w:nsid w:val="6C2D3C93"/>
    <w:multiLevelType w:val="hybridMultilevel"/>
    <w:tmpl w:val="55447404"/>
    <w:lvl w:ilvl="0" w:tplc="BCACBF10">
      <w:start w:val="1"/>
      <w:numFmt w:val="decimal"/>
      <w:lvlText w:val="%1."/>
      <w:lvlJc w:val="left"/>
      <w:pPr>
        <w:ind w:left="720" w:hanging="360"/>
      </w:pPr>
      <w:rPr>
        <w:rFonts w:ascii="Arial-BoldMT" w:hAnsi="Arial-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80C94"/>
    <w:multiLevelType w:val="hybridMultilevel"/>
    <w:tmpl w:val="97984E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6402E5"/>
    <w:multiLevelType w:val="hybridMultilevel"/>
    <w:tmpl w:val="CE66CC9C"/>
    <w:lvl w:ilvl="0" w:tplc="FA1EE9EC">
      <w:start w:val="1"/>
      <w:numFmt w:val="lowerRoman"/>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E174CD"/>
    <w:multiLevelType w:val="multilevel"/>
    <w:tmpl w:val="907445D2"/>
    <w:lvl w:ilvl="0">
      <w:start w:val="1"/>
      <w:numFmt w:val="decimal"/>
      <w:lvlText w:val="%1."/>
      <w:lvlJc w:val="right"/>
      <w:pPr>
        <w:ind w:left="720" w:hanging="360"/>
      </w:pPr>
      <w:rPr>
        <w:rFonts w:asciiTheme="minorHAnsi" w:eastAsiaTheme="minorHAnsi" w:hAnsiTheme="minorHAnsi" w:cstheme="minorBidi"/>
        <w:caps w:val="0"/>
        <w:small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3"/>
  </w:num>
  <w:num w:numId="4">
    <w:abstractNumId w:val="0"/>
  </w:num>
  <w:num w:numId="5">
    <w:abstractNumId w:val="11"/>
  </w:num>
  <w:num w:numId="6">
    <w:abstractNumId w:val="7"/>
  </w:num>
  <w:num w:numId="7">
    <w:abstractNumId w:val="9"/>
  </w:num>
  <w:num w:numId="8">
    <w:abstractNumId w:val="2"/>
  </w:num>
  <w:num w:numId="9">
    <w:abstractNumId w:val="10"/>
  </w:num>
  <w:num w:numId="10">
    <w:abstractNumId w:val="5"/>
  </w:num>
  <w:num w:numId="11">
    <w:abstractNumId w:val="14"/>
  </w:num>
  <w:num w:numId="12">
    <w:abstractNumId w:val="8"/>
  </w:num>
  <w:num w:numId="13">
    <w:abstractNumId w:val="4"/>
  </w:num>
  <w:num w:numId="14">
    <w:abstractNumId w:val="13"/>
  </w:num>
  <w:num w:numId="15">
    <w:abstractNumId w:val="15"/>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8B"/>
    <w:rsid w:val="00035340"/>
    <w:rsid w:val="00057034"/>
    <w:rsid w:val="00063996"/>
    <w:rsid w:val="000771E1"/>
    <w:rsid w:val="00081ED5"/>
    <w:rsid w:val="000923F9"/>
    <w:rsid w:val="000A4AA0"/>
    <w:rsid w:val="000B5DB9"/>
    <w:rsid w:val="000C0645"/>
    <w:rsid w:val="000C2AC5"/>
    <w:rsid w:val="000C3A29"/>
    <w:rsid w:val="000C622D"/>
    <w:rsid w:val="000E4DC7"/>
    <w:rsid w:val="000E4F5D"/>
    <w:rsid w:val="000F02F0"/>
    <w:rsid w:val="00102EA6"/>
    <w:rsid w:val="00105120"/>
    <w:rsid w:val="001075CA"/>
    <w:rsid w:val="00116364"/>
    <w:rsid w:val="001204D4"/>
    <w:rsid w:val="00133C4D"/>
    <w:rsid w:val="0014436B"/>
    <w:rsid w:val="00156DE5"/>
    <w:rsid w:val="00156FFB"/>
    <w:rsid w:val="0016040B"/>
    <w:rsid w:val="0017435E"/>
    <w:rsid w:val="0017513B"/>
    <w:rsid w:val="00187AB2"/>
    <w:rsid w:val="00190B86"/>
    <w:rsid w:val="001A3925"/>
    <w:rsid w:val="001D55F7"/>
    <w:rsid w:val="001E666D"/>
    <w:rsid w:val="0020262A"/>
    <w:rsid w:val="00216C3E"/>
    <w:rsid w:val="00224E79"/>
    <w:rsid w:val="00227CD7"/>
    <w:rsid w:val="00236F4E"/>
    <w:rsid w:val="00237AA9"/>
    <w:rsid w:val="00240AD9"/>
    <w:rsid w:val="0024561E"/>
    <w:rsid w:val="00251174"/>
    <w:rsid w:val="00251B1A"/>
    <w:rsid w:val="00260B1D"/>
    <w:rsid w:val="00262F2E"/>
    <w:rsid w:val="00265C36"/>
    <w:rsid w:val="002A0171"/>
    <w:rsid w:val="002B0F37"/>
    <w:rsid w:val="002B6583"/>
    <w:rsid w:val="002B6C95"/>
    <w:rsid w:val="002D1BB9"/>
    <w:rsid w:val="002D5720"/>
    <w:rsid w:val="002D5BEA"/>
    <w:rsid w:val="002E7A58"/>
    <w:rsid w:val="002F7C7C"/>
    <w:rsid w:val="00301185"/>
    <w:rsid w:val="003157F5"/>
    <w:rsid w:val="00316818"/>
    <w:rsid w:val="00320CAD"/>
    <w:rsid w:val="003212D7"/>
    <w:rsid w:val="003254D5"/>
    <w:rsid w:val="0032799F"/>
    <w:rsid w:val="00327EE3"/>
    <w:rsid w:val="00336130"/>
    <w:rsid w:val="003736FC"/>
    <w:rsid w:val="0037492E"/>
    <w:rsid w:val="00383378"/>
    <w:rsid w:val="003851FF"/>
    <w:rsid w:val="00391BCA"/>
    <w:rsid w:val="0039215B"/>
    <w:rsid w:val="00392A06"/>
    <w:rsid w:val="003932C3"/>
    <w:rsid w:val="003B258C"/>
    <w:rsid w:val="003D4327"/>
    <w:rsid w:val="003F2A5B"/>
    <w:rsid w:val="003F30BB"/>
    <w:rsid w:val="003F72D1"/>
    <w:rsid w:val="004039EA"/>
    <w:rsid w:val="00403EE5"/>
    <w:rsid w:val="0040497E"/>
    <w:rsid w:val="00405D20"/>
    <w:rsid w:val="00412CAE"/>
    <w:rsid w:val="00413B1F"/>
    <w:rsid w:val="00414319"/>
    <w:rsid w:val="00433653"/>
    <w:rsid w:val="00446CFB"/>
    <w:rsid w:val="0045401A"/>
    <w:rsid w:val="00454FAC"/>
    <w:rsid w:val="00455877"/>
    <w:rsid w:val="0046040E"/>
    <w:rsid w:val="00467642"/>
    <w:rsid w:val="00471260"/>
    <w:rsid w:val="004718D2"/>
    <w:rsid w:val="00472930"/>
    <w:rsid w:val="00481376"/>
    <w:rsid w:val="00481ABC"/>
    <w:rsid w:val="00492639"/>
    <w:rsid w:val="004A6D57"/>
    <w:rsid w:val="004C0EF8"/>
    <w:rsid w:val="004C1554"/>
    <w:rsid w:val="004D454A"/>
    <w:rsid w:val="004E43CD"/>
    <w:rsid w:val="004F2096"/>
    <w:rsid w:val="004F566B"/>
    <w:rsid w:val="004F5975"/>
    <w:rsid w:val="00503129"/>
    <w:rsid w:val="00521540"/>
    <w:rsid w:val="00523596"/>
    <w:rsid w:val="00526DD5"/>
    <w:rsid w:val="00530872"/>
    <w:rsid w:val="0053780A"/>
    <w:rsid w:val="00540046"/>
    <w:rsid w:val="005430E2"/>
    <w:rsid w:val="00547598"/>
    <w:rsid w:val="00577EAB"/>
    <w:rsid w:val="005A3A8D"/>
    <w:rsid w:val="005B780B"/>
    <w:rsid w:val="005C31ED"/>
    <w:rsid w:val="005E0335"/>
    <w:rsid w:val="005E123E"/>
    <w:rsid w:val="005E6418"/>
    <w:rsid w:val="005E746B"/>
    <w:rsid w:val="005F2FA5"/>
    <w:rsid w:val="00612333"/>
    <w:rsid w:val="00620B8B"/>
    <w:rsid w:val="00621738"/>
    <w:rsid w:val="00623056"/>
    <w:rsid w:val="0062619C"/>
    <w:rsid w:val="006317D3"/>
    <w:rsid w:val="006339B6"/>
    <w:rsid w:val="00633AD2"/>
    <w:rsid w:val="0063637E"/>
    <w:rsid w:val="006401D9"/>
    <w:rsid w:val="006469F1"/>
    <w:rsid w:val="00647010"/>
    <w:rsid w:val="006471E3"/>
    <w:rsid w:val="00650110"/>
    <w:rsid w:val="00655075"/>
    <w:rsid w:val="00682BC3"/>
    <w:rsid w:val="00683F21"/>
    <w:rsid w:val="00691F81"/>
    <w:rsid w:val="00692E27"/>
    <w:rsid w:val="006A1732"/>
    <w:rsid w:val="006B247E"/>
    <w:rsid w:val="006C3DBA"/>
    <w:rsid w:val="006D5776"/>
    <w:rsid w:val="006D63C0"/>
    <w:rsid w:val="006F5BDE"/>
    <w:rsid w:val="007005F4"/>
    <w:rsid w:val="0070412A"/>
    <w:rsid w:val="00722DA6"/>
    <w:rsid w:val="00723A6D"/>
    <w:rsid w:val="00730063"/>
    <w:rsid w:val="0073483B"/>
    <w:rsid w:val="00734A60"/>
    <w:rsid w:val="007451EA"/>
    <w:rsid w:val="007509F6"/>
    <w:rsid w:val="00751468"/>
    <w:rsid w:val="00756C00"/>
    <w:rsid w:val="007622C8"/>
    <w:rsid w:val="00764079"/>
    <w:rsid w:val="00772836"/>
    <w:rsid w:val="007820DD"/>
    <w:rsid w:val="00783917"/>
    <w:rsid w:val="00786D4C"/>
    <w:rsid w:val="007905E7"/>
    <w:rsid w:val="00791C81"/>
    <w:rsid w:val="00796D61"/>
    <w:rsid w:val="007B3661"/>
    <w:rsid w:val="007C7B54"/>
    <w:rsid w:val="007E10E8"/>
    <w:rsid w:val="007E450E"/>
    <w:rsid w:val="007F18DA"/>
    <w:rsid w:val="007F6693"/>
    <w:rsid w:val="00813167"/>
    <w:rsid w:val="00814BE3"/>
    <w:rsid w:val="00830839"/>
    <w:rsid w:val="008472C3"/>
    <w:rsid w:val="00856DA2"/>
    <w:rsid w:val="008644C4"/>
    <w:rsid w:val="0086523C"/>
    <w:rsid w:val="00873D5D"/>
    <w:rsid w:val="008816B7"/>
    <w:rsid w:val="00892EBF"/>
    <w:rsid w:val="00894F1F"/>
    <w:rsid w:val="008A067C"/>
    <w:rsid w:val="008A129A"/>
    <w:rsid w:val="008B65CB"/>
    <w:rsid w:val="008C1937"/>
    <w:rsid w:val="008C4AC0"/>
    <w:rsid w:val="008D631E"/>
    <w:rsid w:val="008E58B1"/>
    <w:rsid w:val="009114AA"/>
    <w:rsid w:val="0091388D"/>
    <w:rsid w:val="009301BB"/>
    <w:rsid w:val="00932AD6"/>
    <w:rsid w:val="00933117"/>
    <w:rsid w:val="00942054"/>
    <w:rsid w:val="0094307F"/>
    <w:rsid w:val="00947AB2"/>
    <w:rsid w:val="0096182E"/>
    <w:rsid w:val="00962A23"/>
    <w:rsid w:val="0096486A"/>
    <w:rsid w:val="0096580A"/>
    <w:rsid w:val="00972DD4"/>
    <w:rsid w:val="00987A16"/>
    <w:rsid w:val="009B0291"/>
    <w:rsid w:val="009C01AB"/>
    <w:rsid w:val="009D1327"/>
    <w:rsid w:val="009D2BBF"/>
    <w:rsid w:val="009E0E93"/>
    <w:rsid w:val="009E6838"/>
    <w:rsid w:val="009E79E7"/>
    <w:rsid w:val="009F6AA8"/>
    <w:rsid w:val="00A005A9"/>
    <w:rsid w:val="00A0145A"/>
    <w:rsid w:val="00A0152E"/>
    <w:rsid w:val="00A10DC2"/>
    <w:rsid w:val="00A10EA7"/>
    <w:rsid w:val="00A1291B"/>
    <w:rsid w:val="00A12B6D"/>
    <w:rsid w:val="00A12F85"/>
    <w:rsid w:val="00A2063A"/>
    <w:rsid w:val="00A27831"/>
    <w:rsid w:val="00A354E4"/>
    <w:rsid w:val="00A51D17"/>
    <w:rsid w:val="00A63EE3"/>
    <w:rsid w:val="00A75B90"/>
    <w:rsid w:val="00AA4118"/>
    <w:rsid w:val="00AA4C94"/>
    <w:rsid w:val="00AB23F0"/>
    <w:rsid w:val="00AB2905"/>
    <w:rsid w:val="00AB2A39"/>
    <w:rsid w:val="00AC589A"/>
    <w:rsid w:val="00B13E3E"/>
    <w:rsid w:val="00B2528A"/>
    <w:rsid w:val="00B37492"/>
    <w:rsid w:val="00B571D4"/>
    <w:rsid w:val="00B66981"/>
    <w:rsid w:val="00B74776"/>
    <w:rsid w:val="00B76C9A"/>
    <w:rsid w:val="00B87678"/>
    <w:rsid w:val="00B9285D"/>
    <w:rsid w:val="00B973E4"/>
    <w:rsid w:val="00BB426A"/>
    <w:rsid w:val="00BC1A81"/>
    <w:rsid w:val="00BD45AF"/>
    <w:rsid w:val="00BD6D63"/>
    <w:rsid w:val="00BE0C0A"/>
    <w:rsid w:val="00BE18E6"/>
    <w:rsid w:val="00C1653B"/>
    <w:rsid w:val="00C17B61"/>
    <w:rsid w:val="00C2713E"/>
    <w:rsid w:val="00C67D9D"/>
    <w:rsid w:val="00C71902"/>
    <w:rsid w:val="00C80A76"/>
    <w:rsid w:val="00C8441B"/>
    <w:rsid w:val="00C864FF"/>
    <w:rsid w:val="00C906D2"/>
    <w:rsid w:val="00C90D0D"/>
    <w:rsid w:val="00CB56EC"/>
    <w:rsid w:val="00CC1F8F"/>
    <w:rsid w:val="00CC5322"/>
    <w:rsid w:val="00CD13FD"/>
    <w:rsid w:val="00CD4456"/>
    <w:rsid w:val="00CD65F7"/>
    <w:rsid w:val="00CF6594"/>
    <w:rsid w:val="00D039C3"/>
    <w:rsid w:val="00D11E28"/>
    <w:rsid w:val="00D17826"/>
    <w:rsid w:val="00D265AD"/>
    <w:rsid w:val="00D3188D"/>
    <w:rsid w:val="00D3468D"/>
    <w:rsid w:val="00D7001F"/>
    <w:rsid w:val="00D77BD8"/>
    <w:rsid w:val="00D8348D"/>
    <w:rsid w:val="00D86DAE"/>
    <w:rsid w:val="00D94A86"/>
    <w:rsid w:val="00DA00B9"/>
    <w:rsid w:val="00DA0477"/>
    <w:rsid w:val="00DA3334"/>
    <w:rsid w:val="00DB2B72"/>
    <w:rsid w:val="00DB5BD0"/>
    <w:rsid w:val="00DC5C58"/>
    <w:rsid w:val="00DD5A4A"/>
    <w:rsid w:val="00DE1260"/>
    <w:rsid w:val="00DE486E"/>
    <w:rsid w:val="00DE5D62"/>
    <w:rsid w:val="00DF6C9E"/>
    <w:rsid w:val="00E04860"/>
    <w:rsid w:val="00E14DF3"/>
    <w:rsid w:val="00E25235"/>
    <w:rsid w:val="00E270E0"/>
    <w:rsid w:val="00E32636"/>
    <w:rsid w:val="00E445B4"/>
    <w:rsid w:val="00E45647"/>
    <w:rsid w:val="00E7546A"/>
    <w:rsid w:val="00E8468C"/>
    <w:rsid w:val="00E86268"/>
    <w:rsid w:val="00E87D73"/>
    <w:rsid w:val="00E94C3B"/>
    <w:rsid w:val="00E971E1"/>
    <w:rsid w:val="00EA4B23"/>
    <w:rsid w:val="00EB0AEB"/>
    <w:rsid w:val="00EC0CF9"/>
    <w:rsid w:val="00EC35EA"/>
    <w:rsid w:val="00ED089A"/>
    <w:rsid w:val="00EE6400"/>
    <w:rsid w:val="00F139E4"/>
    <w:rsid w:val="00F25D67"/>
    <w:rsid w:val="00F33B99"/>
    <w:rsid w:val="00F34BFF"/>
    <w:rsid w:val="00F40B3F"/>
    <w:rsid w:val="00F63ED1"/>
    <w:rsid w:val="00F6673E"/>
    <w:rsid w:val="00F7244F"/>
    <w:rsid w:val="00F85C41"/>
    <w:rsid w:val="00F97D1F"/>
    <w:rsid w:val="00FA5F84"/>
    <w:rsid w:val="00FC239F"/>
    <w:rsid w:val="00FD091E"/>
    <w:rsid w:val="00FD3B27"/>
    <w:rsid w:val="00FF3B6C"/>
    <w:rsid w:val="00FF420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AF422-0858-44F6-8D76-FDD37A0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5B9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3EE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21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558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620B8B"/>
    <w:pPr>
      <w:ind w:left="720"/>
      <w:contextualSpacing/>
    </w:pPr>
  </w:style>
  <w:style w:type="table" w:styleId="TableGrid">
    <w:name w:val="Table Grid"/>
    <w:basedOn w:val="TableNormal"/>
    <w:uiPriority w:val="39"/>
    <w:rsid w:val="00D34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E3E"/>
    <w:rPr>
      <w:rFonts w:ascii="Segoe UI" w:hAnsi="Segoe UI" w:cs="Segoe UI"/>
      <w:sz w:val="18"/>
      <w:szCs w:val="18"/>
    </w:rPr>
  </w:style>
  <w:style w:type="character" w:customStyle="1" w:styleId="fontstyle01">
    <w:name w:val="fontstyle01"/>
    <w:basedOn w:val="DefaultParagraphFont"/>
    <w:rsid w:val="00856DA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63637E"/>
    <w:rPr>
      <w:rFonts w:ascii="BodoniMT" w:hAnsi="BodoniMT" w:hint="default"/>
      <w:b w:val="0"/>
      <w:bCs w:val="0"/>
      <w:i w:val="0"/>
      <w:iCs w:val="0"/>
      <w:color w:val="365F91"/>
      <w:sz w:val="24"/>
      <w:szCs w:val="24"/>
    </w:rPr>
  </w:style>
  <w:style w:type="character" w:customStyle="1" w:styleId="Heading1Char">
    <w:name w:val="Heading 1 Char"/>
    <w:basedOn w:val="DefaultParagraphFont"/>
    <w:link w:val="Heading1"/>
    <w:uiPriority w:val="9"/>
    <w:rsid w:val="00A75B9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_Paragraph Char,Multilevel para_II Char,List Paragraph1 Char"/>
    <w:link w:val="ListParagraph"/>
    <w:uiPriority w:val="34"/>
    <w:rsid w:val="00A75B90"/>
  </w:style>
  <w:style w:type="character" w:customStyle="1" w:styleId="Heading3Char">
    <w:name w:val="Heading 3 Char"/>
    <w:basedOn w:val="DefaultParagraphFont"/>
    <w:link w:val="Heading3"/>
    <w:uiPriority w:val="9"/>
    <w:semiHidden/>
    <w:rsid w:val="0039215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55877"/>
    <w:rPr>
      <w:rFonts w:asciiTheme="majorHAnsi" w:eastAsiaTheme="majorEastAsia" w:hAnsiTheme="majorHAnsi" w:cstheme="majorBidi"/>
      <w:i/>
      <w:iCs/>
      <w:color w:val="2E74B5" w:themeColor="accent1" w:themeShade="BF"/>
    </w:rPr>
  </w:style>
  <w:style w:type="table" w:customStyle="1" w:styleId="TableGrid0">
    <w:name w:val="TableGrid"/>
    <w:rsid w:val="00A63EE3"/>
    <w:pPr>
      <w:spacing w:after="0" w:line="240" w:lineRule="auto"/>
    </w:pPr>
    <w:rPr>
      <w:rFonts w:eastAsiaTheme="minorEastAsia"/>
      <w:lang w:bidi="ta-I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63EE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05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D20"/>
  </w:style>
  <w:style w:type="paragraph" w:styleId="Footer">
    <w:name w:val="footer"/>
    <w:basedOn w:val="Normal"/>
    <w:link w:val="FooterChar"/>
    <w:uiPriority w:val="99"/>
    <w:unhideWhenUsed/>
    <w:rsid w:val="00405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D20"/>
  </w:style>
  <w:style w:type="paragraph" w:styleId="TOCHeading">
    <w:name w:val="TOC Heading"/>
    <w:basedOn w:val="Heading1"/>
    <w:next w:val="Normal"/>
    <w:uiPriority w:val="39"/>
    <w:unhideWhenUsed/>
    <w:qFormat/>
    <w:rsid w:val="007005F4"/>
    <w:pPr>
      <w:spacing w:line="259" w:lineRule="auto"/>
      <w:outlineLvl w:val="9"/>
    </w:pPr>
  </w:style>
  <w:style w:type="paragraph" w:styleId="TOC1">
    <w:name w:val="toc 1"/>
    <w:basedOn w:val="Normal"/>
    <w:next w:val="Normal"/>
    <w:autoRedefine/>
    <w:uiPriority w:val="39"/>
    <w:unhideWhenUsed/>
    <w:rsid w:val="007005F4"/>
    <w:pPr>
      <w:spacing w:after="100"/>
    </w:pPr>
  </w:style>
  <w:style w:type="paragraph" w:styleId="TOC3">
    <w:name w:val="toc 3"/>
    <w:basedOn w:val="Normal"/>
    <w:next w:val="Normal"/>
    <w:autoRedefine/>
    <w:uiPriority w:val="39"/>
    <w:unhideWhenUsed/>
    <w:rsid w:val="007005F4"/>
    <w:pPr>
      <w:spacing w:after="100"/>
      <w:ind w:left="440"/>
    </w:pPr>
  </w:style>
  <w:style w:type="character" w:styleId="Hyperlink">
    <w:name w:val="Hyperlink"/>
    <w:basedOn w:val="DefaultParagraphFont"/>
    <w:uiPriority w:val="99"/>
    <w:unhideWhenUsed/>
    <w:rsid w:val="007005F4"/>
    <w:rPr>
      <w:color w:val="0563C1" w:themeColor="hyperlink"/>
      <w:u w:val="single"/>
    </w:rPr>
  </w:style>
  <w:style w:type="paragraph" w:styleId="TOC2">
    <w:name w:val="toc 2"/>
    <w:basedOn w:val="Normal"/>
    <w:next w:val="Normal"/>
    <w:autoRedefine/>
    <w:uiPriority w:val="39"/>
    <w:unhideWhenUsed/>
    <w:rsid w:val="009658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798">
      <w:bodyDiv w:val="1"/>
      <w:marLeft w:val="0"/>
      <w:marRight w:val="0"/>
      <w:marTop w:val="0"/>
      <w:marBottom w:val="0"/>
      <w:divBdr>
        <w:top w:val="none" w:sz="0" w:space="0" w:color="auto"/>
        <w:left w:val="none" w:sz="0" w:space="0" w:color="auto"/>
        <w:bottom w:val="none" w:sz="0" w:space="0" w:color="auto"/>
        <w:right w:val="none" w:sz="0" w:space="0" w:color="auto"/>
      </w:divBdr>
    </w:div>
    <w:div w:id="229972672">
      <w:bodyDiv w:val="1"/>
      <w:marLeft w:val="0"/>
      <w:marRight w:val="0"/>
      <w:marTop w:val="0"/>
      <w:marBottom w:val="0"/>
      <w:divBdr>
        <w:top w:val="none" w:sz="0" w:space="0" w:color="auto"/>
        <w:left w:val="none" w:sz="0" w:space="0" w:color="auto"/>
        <w:bottom w:val="none" w:sz="0" w:space="0" w:color="auto"/>
        <w:right w:val="none" w:sz="0" w:space="0" w:color="auto"/>
      </w:divBdr>
    </w:div>
    <w:div w:id="255329713">
      <w:bodyDiv w:val="1"/>
      <w:marLeft w:val="0"/>
      <w:marRight w:val="0"/>
      <w:marTop w:val="0"/>
      <w:marBottom w:val="0"/>
      <w:divBdr>
        <w:top w:val="none" w:sz="0" w:space="0" w:color="auto"/>
        <w:left w:val="none" w:sz="0" w:space="0" w:color="auto"/>
        <w:bottom w:val="none" w:sz="0" w:space="0" w:color="auto"/>
        <w:right w:val="none" w:sz="0" w:space="0" w:color="auto"/>
      </w:divBdr>
    </w:div>
    <w:div w:id="399443117">
      <w:bodyDiv w:val="1"/>
      <w:marLeft w:val="0"/>
      <w:marRight w:val="0"/>
      <w:marTop w:val="0"/>
      <w:marBottom w:val="0"/>
      <w:divBdr>
        <w:top w:val="none" w:sz="0" w:space="0" w:color="auto"/>
        <w:left w:val="none" w:sz="0" w:space="0" w:color="auto"/>
        <w:bottom w:val="none" w:sz="0" w:space="0" w:color="auto"/>
        <w:right w:val="none" w:sz="0" w:space="0" w:color="auto"/>
      </w:divBdr>
    </w:div>
    <w:div w:id="400905337">
      <w:bodyDiv w:val="1"/>
      <w:marLeft w:val="0"/>
      <w:marRight w:val="0"/>
      <w:marTop w:val="0"/>
      <w:marBottom w:val="0"/>
      <w:divBdr>
        <w:top w:val="none" w:sz="0" w:space="0" w:color="auto"/>
        <w:left w:val="none" w:sz="0" w:space="0" w:color="auto"/>
        <w:bottom w:val="none" w:sz="0" w:space="0" w:color="auto"/>
        <w:right w:val="none" w:sz="0" w:space="0" w:color="auto"/>
      </w:divBdr>
    </w:div>
    <w:div w:id="404887685">
      <w:bodyDiv w:val="1"/>
      <w:marLeft w:val="0"/>
      <w:marRight w:val="0"/>
      <w:marTop w:val="0"/>
      <w:marBottom w:val="0"/>
      <w:divBdr>
        <w:top w:val="none" w:sz="0" w:space="0" w:color="auto"/>
        <w:left w:val="none" w:sz="0" w:space="0" w:color="auto"/>
        <w:bottom w:val="none" w:sz="0" w:space="0" w:color="auto"/>
        <w:right w:val="none" w:sz="0" w:space="0" w:color="auto"/>
      </w:divBdr>
    </w:div>
    <w:div w:id="461967036">
      <w:bodyDiv w:val="1"/>
      <w:marLeft w:val="0"/>
      <w:marRight w:val="0"/>
      <w:marTop w:val="0"/>
      <w:marBottom w:val="0"/>
      <w:divBdr>
        <w:top w:val="none" w:sz="0" w:space="0" w:color="auto"/>
        <w:left w:val="none" w:sz="0" w:space="0" w:color="auto"/>
        <w:bottom w:val="none" w:sz="0" w:space="0" w:color="auto"/>
        <w:right w:val="none" w:sz="0" w:space="0" w:color="auto"/>
      </w:divBdr>
    </w:div>
    <w:div w:id="600072569">
      <w:bodyDiv w:val="1"/>
      <w:marLeft w:val="0"/>
      <w:marRight w:val="0"/>
      <w:marTop w:val="0"/>
      <w:marBottom w:val="0"/>
      <w:divBdr>
        <w:top w:val="none" w:sz="0" w:space="0" w:color="auto"/>
        <w:left w:val="none" w:sz="0" w:space="0" w:color="auto"/>
        <w:bottom w:val="none" w:sz="0" w:space="0" w:color="auto"/>
        <w:right w:val="none" w:sz="0" w:space="0" w:color="auto"/>
      </w:divBdr>
    </w:div>
    <w:div w:id="674571440">
      <w:bodyDiv w:val="1"/>
      <w:marLeft w:val="0"/>
      <w:marRight w:val="0"/>
      <w:marTop w:val="0"/>
      <w:marBottom w:val="0"/>
      <w:divBdr>
        <w:top w:val="none" w:sz="0" w:space="0" w:color="auto"/>
        <w:left w:val="none" w:sz="0" w:space="0" w:color="auto"/>
        <w:bottom w:val="none" w:sz="0" w:space="0" w:color="auto"/>
        <w:right w:val="none" w:sz="0" w:space="0" w:color="auto"/>
      </w:divBdr>
    </w:div>
    <w:div w:id="734159861">
      <w:bodyDiv w:val="1"/>
      <w:marLeft w:val="0"/>
      <w:marRight w:val="0"/>
      <w:marTop w:val="0"/>
      <w:marBottom w:val="0"/>
      <w:divBdr>
        <w:top w:val="none" w:sz="0" w:space="0" w:color="auto"/>
        <w:left w:val="none" w:sz="0" w:space="0" w:color="auto"/>
        <w:bottom w:val="none" w:sz="0" w:space="0" w:color="auto"/>
        <w:right w:val="none" w:sz="0" w:space="0" w:color="auto"/>
      </w:divBdr>
    </w:div>
    <w:div w:id="813986724">
      <w:bodyDiv w:val="1"/>
      <w:marLeft w:val="0"/>
      <w:marRight w:val="0"/>
      <w:marTop w:val="0"/>
      <w:marBottom w:val="0"/>
      <w:divBdr>
        <w:top w:val="none" w:sz="0" w:space="0" w:color="auto"/>
        <w:left w:val="none" w:sz="0" w:space="0" w:color="auto"/>
        <w:bottom w:val="none" w:sz="0" w:space="0" w:color="auto"/>
        <w:right w:val="none" w:sz="0" w:space="0" w:color="auto"/>
      </w:divBdr>
    </w:div>
    <w:div w:id="886643474">
      <w:bodyDiv w:val="1"/>
      <w:marLeft w:val="0"/>
      <w:marRight w:val="0"/>
      <w:marTop w:val="0"/>
      <w:marBottom w:val="0"/>
      <w:divBdr>
        <w:top w:val="none" w:sz="0" w:space="0" w:color="auto"/>
        <w:left w:val="none" w:sz="0" w:space="0" w:color="auto"/>
        <w:bottom w:val="none" w:sz="0" w:space="0" w:color="auto"/>
        <w:right w:val="none" w:sz="0" w:space="0" w:color="auto"/>
      </w:divBdr>
    </w:div>
    <w:div w:id="953561464">
      <w:bodyDiv w:val="1"/>
      <w:marLeft w:val="0"/>
      <w:marRight w:val="0"/>
      <w:marTop w:val="0"/>
      <w:marBottom w:val="0"/>
      <w:divBdr>
        <w:top w:val="none" w:sz="0" w:space="0" w:color="auto"/>
        <w:left w:val="none" w:sz="0" w:space="0" w:color="auto"/>
        <w:bottom w:val="none" w:sz="0" w:space="0" w:color="auto"/>
        <w:right w:val="none" w:sz="0" w:space="0" w:color="auto"/>
      </w:divBdr>
    </w:div>
    <w:div w:id="1259674649">
      <w:bodyDiv w:val="1"/>
      <w:marLeft w:val="0"/>
      <w:marRight w:val="0"/>
      <w:marTop w:val="0"/>
      <w:marBottom w:val="0"/>
      <w:divBdr>
        <w:top w:val="none" w:sz="0" w:space="0" w:color="auto"/>
        <w:left w:val="none" w:sz="0" w:space="0" w:color="auto"/>
        <w:bottom w:val="none" w:sz="0" w:space="0" w:color="auto"/>
        <w:right w:val="none" w:sz="0" w:space="0" w:color="auto"/>
      </w:divBdr>
    </w:div>
    <w:div w:id="1302732456">
      <w:bodyDiv w:val="1"/>
      <w:marLeft w:val="0"/>
      <w:marRight w:val="0"/>
      <w:marTop w:val="0"/>
      <w:marBottom w:val="0"/>
      <w:divBdr>
        <w:top w:val="none" w:sz="0" w:space="0" w:color="auto"/>
        <w:left w:val="none" w:sz="0" w:space="0" w:color="auto"/>
        <w:bottom w:val="none" w:sz="0" w:space="0" w:color="auto"/>
        <w:right w:val="none" w:sz="0" w:space="0" w:color="auto"/>
      </w:divBdr>
    </w:div>
    <w:div w:id="1454210051">
      <w:bodyDiv w:val="1"/>
      <w:marLeft w:val="0"/>
      <w:marRight w:val="0"/>
      <w:marTop w:val="0"/>
      <w:marBottom w:val="0"/>
      <w:divBdr>
        <w:top w:val="none" w:sz="0" w:space="0" w:color="auto"/>
        <w:left w:val="none" w:sz="0" w:space="0" w:color="auto"/>
        <w:bottom w:val="none" w:sz="0" w:space="0" w:color="auto"/>
        <w:right w:val="none" w:sz="0" w:space="0" w:color="auto"/>
      </w:divBdr>
    </w:div>
    <w:div w:id="1460100684">
      <w:bodyDiv w:val="1"/>
      <w:marLeft w:val="0"/>
      <w:marRight w:val="0"/>
      <w:marTop w:val="0"/>
      <w:marBottom w:val="0"/>
      <w:divBdr>
        <w:top w:val="none" w:sz="0" w:space="0" w:color="auto"/>
        <w:left w:val="none" w:sz="0" w:space="0" w:color="auto"/>
        <w:bottom w:val="none" w:sz="0" w:space="0" w:color="auto"/>
        <w:right w:val="none" w:sz="0" w:space="0" w:color="auto"/>
      </w:divBdr>
    </w:div>
    <w:div w:id="1617322716">
      <w:bodyDiv w:val="1"/>
      <w:marLeft w:val="0"/>
      <w:marRight w:val="0"/>
      <w:marTop w:val="0"/>
      <w:marBottom w:val="0"/>
      <w:divBdr>
        <w:top w:val="none" w:sz="0" w:space="0" w:color="auto"/>
        <w:left w:val="none" w:sz="0" w:space="0" w:color="auto"/>
        <w:bottom w:val="none" w:sz="0" w:space="0" w:color="auto"/>
        <w:right w:val="none" w:sz="0" w:space="0" w:color="auto"/>
      </w:divBdr>
    </w:div>
    <w:div w:id="1728260263">
      <w:bodyDiv w:val="1"/>
      <w:marLeft w:val="0"/>
      <w:marRight w:val="0"/>
      <w:marTop w:val="0"/>
      <w:marBottom w:val="0"/>
      <w:divBdr>
        <w:top w:val="none" w:sz="0" w:space="0" w:color="auto"/>
        <w:left w:val="none" w:sz="0" w:space="0" w:color="auto"/>
        <w:bottom w:val="none" w:sz="0" w:space="0" w:color="auto"/>
        <w:right w:val="none" w:sz="0" w:space="0" w:color="auto"/>
      </w:divBdr>
    </w:div>
    <w:div w:id="1800681880">
      <w:bodyDiv w:val="1"/>
      <w:marLeft w:val="0"/>
      <w:marRight w:val="0"/>
      <w:marTop w:val="0"/>
      <w:marBottom w:val="0"/>
      <w:divBdr>
        <w:top w:val="none" w:sz="0" w:space="0" w:color="auto"/>
        <w:left w:val="none" w:sz="0" w:space="0" w:color="auto"/>
        <w:bottom w:val="none" w:sz="0" w:space="0" w:color="auto"/>
        <w:right w:val="none" w:sz="0" w:space="0" w:color="auto"/>
      </w:divBdr>
    </w:div>
    <w:div w:id="1815176891">
      <w:bodyDiv w:val="1"/>
      <w:marLeft w:val="0"/>
      <w:marRight w:val="0"/>
      <w:marTop w:val="0"/>
      <w:marBottom w:val="0"/>
      <w:divBdr>
        <w:top w:val="none" w:sz="0" w:space="0" w:color="auto"/>
        <w:left w:val="none" w:sz="0" w:space="0" w:color="auto"/>
        <w:bottom w:val="none" w:sz="0" w:space="0" w:color="auto"/>
        <w:right w:val="none" w:sz="0" w:space="0" w:color="auto"/>
      </w:divBdr>
    </w:div>
    <w:div w:id="1900172155">
      <w:bodyDiv w:val="1"/>
      <w:marLeft w:val="0"/>
      <w:marRight w:val="0"/>
      <w:marTop w:val="0"/>
      <w:marBottom w:val="0"/>
      <w:divBdr>
        <w:top w:val="none" w:sz="0" w:space="0" w:color="auto"/>
        <w:left w:val="none" w:sz="0" w:space="0" w:color="auto"/>
        <w:bottom w:val="none" w:sz="0" w:space="0" w:color="auto"/>
        <w:right w:val="none" w:sz="0" w:space="0" w:color="auto"/>
      </w:divBdr>
    </w:div>
    <w:div w:id="2074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D396-1977-4C8E-B94F-921CD174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 Nilanthi</dc:creator>
  <cp:keywords/>
  <dc:description/>
  <cp:lastModifiedBy>Kodithuwakku, Chandima</cp:lastModifiedBy>
  <cp:revision>48</cp:revision>
  <cp:lastPrinted>2022-04-22T06:27:00Z</cp:lastPrinted>
  <dcterms:created xsi:type="dcterms:W3CDTF">2023-01-10T09:51:00Z</dcterms:created>
  <dcterms:modified xsi:type="dcterms:W3CDTF">2023-01-16T04:23:00Z</dcterms:modified>
</cp:coreProperties>
</file>